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B1" w:rsidRPr="00C33B9F" w:rsidRDefault="00592DE3" w:rsidP="00C33B9F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东营市</w:t>
      </w:r>
      <w:r w:rsidR="007F50B1" w:rsidRPr="00C33B9F">
        <w:rPr>
          <w:rFonts w:ascii="宋体" w:hAnsi="宋体" w:hint="eastAsia"/>
          <w:b/>
          <w:sz w:val="44"/>
          <w:szCs w:val="44"/>
        </w:rPr>
        <w:t>志愿服务</w:t>
      </w:r>
      <w:r>
        <w:rPr>
          <w:rFonts w:ascii="宋体" w:hAnsi="宋体" w:hint="eastAsia"/>
          <w:b/>
          <w:sz w:val="44"/>
          <w:szCs w:val="44"/>
        </w:rPr>
        <w:t>证明开具流程</w:t>
      </w:r>
    </w:p>
    <w:p w:rsidR="007F50B1" w:rsidRDefault="007F50B1">
      <w:pPr>
        <w:rPr>
          <w:rFonts w:ascii="宋体" w:hAnsi="宋体"/>
          <w:sz w:val="32"/>
          <w:szCs w:val="32"/>
        </w:rPr>
      </w:pPr>
    </w:p>
    <w:p w:rsidR="00592DE3" w:rsidRPr="00DD2987" w:rsidRDefault="00592DE3">
      <w:pPr>
        <w:rPr>
          <w:rFonts w:ascii="仿宋_GB2312" w:eastAsia="仿宋_GB2312" w:hAnsi="宋体"/>
          <w:sz w:val="32"/>
          <w:szCs w:val="32"/>
        </w:rPr>
      </w:pPr>
      <w:r w:rsidRPr="00DD2987">
        <w:rPr>
          <w:rFonts w:ascii="仿宋_GB2312" w:eastAsia="仿宋_GB2312" w:hAnsi="宋体" w:hint="eastAsia"/>
          <w:sz w:val="32"/>
          <w:szCs w:val="32"/>
        </w:rPr>
        <w:t>各志愿服务</w:t>
      </w:r>
      <w:r w:rsidR="00D660C6" w:rsidRPr="00DD2987">
        <w:rPr>
          <w:rFonts w:ascii="仿宋_GB2312" w:eastAsia="仿宋_GB2312" w:hAnsi="宋体" w:hint="eastAsia"/>
          <w:sz w:val="32"/>
          <w:szCs w:val="32"/>
        </w:rPr>
        <w:t>团体</w:t>
      </w:r>
      <w:r w:rsidRPr="00DD2987">
        <w:rPr>
          <w:rFonts w:ascii="仿宋_GB2312" w:eastAsia="仿宋_GB2312" w:hAnsi="宋体" w:hint="eastAsia"/>
          <w:sz w:val="32"/>
          <w:szCs w:val="32"/>
        </w:rPr>
        <w:t>、志愿者:</w:t>
      </w:r>
    </w:p>
    <w:p w:rsidR="007F50B1" w:rsidRPr="00DD2987" w:rsidRDefault="00592DE3" w:rsidP="00592DE3">
      <w:pPr>
        <w:adjustRightInd w:val="0"/>
        <w:snapToGrid w:val="0"/>
        <w:spacing w:before="100" w:beforeAutospacing="1" w:after="100" w:afterAutospacing="1" w:line="360" w:lineRule="auto"/>
        <w:ind w:firstLineChars="200" w:firstLine="640"/>
        <w:contextualSpacing/>
        <w:jc w:val="left"/>
        <w:rPr>
          <w:rFonts w:ascii="仿宋_GB2312" w:eastAsia="仿宋_GB2312" w:hAnsi="宋体"/>
          <w:sz w:val="32"/>
          <w:szCs w:val="32"/>
        </w:rPr>
      </w:pPr>
      <w:r w:rsidRPr="00DD2987">
        <w:rPr>
          <w:rFonts w:ascii="仿宋_GB2312" w:eastAsia="仿宋_GB2312" w:hAnsi="宋体" w:hint="eastAsia"/>
          <w:sz w:val="32"/>
          <w:szCs w:val="32"/>
        </w:rPr>
        <w:t>按照中央文明办、民政部、教育部、共青团中央《关于规范志愿服务记录证明的指导意见》（民发</w:t>
      </w:r>
      <w:r w:rsidRPr="00DD2987">
        <w:rPr>
          <w:rFonts w:ascii="仿宋_GB2312" w:hAnsi="宋体" w:hint="eastAsia"/>
          <w:sz w:val="32"/>
          <w:szCs w:val="32"/>
        </w:rPr>
        <w:t>﹝</w:t>
      </w:r>
      <w:r w:rsidRPr="00DD2987">
        <w:rPr>
          <w:rFonts w:ascii="仿宋_GB2312" w:eastAsia="仿宋_GB2312" w:hAnsi="宋体" w:hint="eastAsia"/>
          <w:sz w:val="32"/>
          <w:szCs w:val="32"/>
        </w:rPr>
        <w:t>2015</w:t>
      </w:r>
      <w:r w:rsidRPr="00DD2987">
        <w:rPr>
          <w:rFonts w:ascii="仿宋_GB2312" w:hAnsi="宋体" w:hint="eastAsia"/>
          <w:sz w:val="32"/>
          <w:szCs w:val="32"/>
        </w:rPr>
        <w:t>﹞</w:t>
      </w:r>
      <w:r w:rsidRPr="00DD2987">
        <w:rPr>
          <w:rFonts w:ascii="仿宋_GB2312" w:eastAsia="仿宋_GB2312" w:hAnsi="宋体" w:hint="eastAsia"/>
          <w:sz w:val="32"/>
          <w:szCs w:val="32"/>
        </w:rPr>
        <w:t>149号）文件相关规定和要求，</w:t>
      </w:r>
      <w:r w:rsidR="007F50B1" w:rsidRPr="00DD2987">
        <w:rPr>
          <w:rFonts w:ascii="仿宋_GB2312" w:eastAsia="仿宋_GB2312" w:hAnsi="宋体" w:hint="eastAsia"/>
          <w:sz w:val="32"/>
          <w:szCs w:val="32"/>
        </w:rPr>
        <w:t>201</w:t>
      </w:r>
      <w:r w:rsidRPr="00DD2987">
        <w:rPr>
          <w:rFonts w:ascii="仿宋_GB2312" w:eastAsia="仿宋_GB2312" w:hAnsi="宋体" w:hint="eastAsia"/>
          <w:sz w:val="32"/>
          <w:szCs w:val="32"/>
        </w:rPr>
        <w:t>7</w:t>
      </w:r>
      <w:r w:rsidR="007F50B1" w:rsidRPr="00DD2987">
        <w:rPr>
          <w:rFonts w:ascii="仿宋_GB2312" w:eastAsia="仿宋_GB2312" w:hAnsi="宋体" w:hint="eastAsia"/>
          <w:sz w:val="32"/>
          <w:szCs w:val="32"/>
        </w:rPr>
        <w:t>年</w:t>
      </w:r>
      <w:r w:rsidRPr="00DD2987">
        <w:rPr>
          <w:rFonts w:ascii="仿宋_GB2312" w:eastAsia="仿宋_GB2312" w:hAnsi="宋体" w:hint="eastAsia"/>
          <w:sz w:val="32"/>
          <w:szCs w:val="32"/>
        </w:rPr>
        <w:t>10</w:t>
      </w:r>
      <w:r w:rsidR="007F50B1" w:rsidRPr="00DD2987">
        <w:rPr>
          <w:rFonts w:ascii="仿宋_GB2312" w:eastAsia="仿宋_GB2312" w:hAnsi="宋体" w:hint="eastAsia"/>
          <w:sz w:val="32"/>
          <w:szCs w:val="32"/>
        </w:rPr>
        <w:t>月</w:t>
      </w:r>
      <w:r w:rsidRPr="00DD2987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7F50B1" w:rsidRPr="00DD2987">
        <w:rPr>
          <w:rFonts w:ascii="仿宋_GB2312" w:eastAsia="仿宋_GB2312" w:hAnsi="宋体" w:hint="eastAsia"/>
          <w:sz w:val="32"/>
          <w:szCs w:val="32"/>
        </w:rPr>
        <w:t>“东营志愿服务网”电子平台</w:t>
      </w:r>
      <w:r w:rsidRPr="00DD2987">
        <w:rPr>
          <w:rFonts w:ascii="仿宋_GB2312" w:eastAsia="仿宋_GB2312" w:hAnsi="宋体" w:hint="eastAsia"/>
          <w:sz w:val="32"/>
          <w:szCs w:val="32"/>
        </w:rPr>
        <w:t>完成升级改版</w:t>
      </w:r>
      <w:r w:rsidR="007F50B1" w:rsidRPr="00DD2987">
        <w:rPr>
          <w:rFonts w:ascii="仿宋_GB2312" w:eastAsia="仿宋_GB2312" w:hAnsi="宋体" w:hint="eastAsia"/>
          <w:sz w:val="32"/>
          <w:szCs w:val="32"/>
        </w:rPr>
        <w:t>，</w:t>
      </w:r>
      <w:r w:rsidRPr="00DD2987">
        <w:rPr>
          <w:rFonts w:ascii="仿宋_GB2312" w:eastAsia="仿宋_GB2312" w:hAnsi="宋体" w:hint="eastAsia"/>
          <w:sz w:val="32"/>
          <w:szCs w:val="32"/>
        </w:rPr>
        <w:t>重新调整了</w:t>
      </w:r>
      <w:r w:rsidR="007F50B1" w:rsidRPr="00DD2987">
        <w:rPr>
          <w:rFonts w:ascii="仿宋_GB2312" w:eastAsia="仿宋_GB2312" w:hAnsi="宋体" w:hint="eastAsia"/>
          <w:sz w:val="32"/>
          <w:szCs w:val="32"/>
        </w:rPr>
        <w:t>志愿者志愿服务</w:t>
      </w:r>
      <w:r w:rsidRPr="00DD2987">
        <w:rPr>
          <w:rFonts w:ascii="仿宋_GB2312" w:eastAsia="仿宋_GB2312" w:hAnsi="宋体" w:hint="eastAsia"/>
          <w:sz w:val="32"/>
          <w:szCs w:val="32"/>
        </w:rPr>
        <w:t>证明开具流程，规范了证明开具的内容</w:t>
      </w:r>
      <w:r w:rsidR="00590459">
        <w:rPr>
          <w:rFonts w:ascii="仿宋_GB2312" w:eastAsia="仿宋_GB2312" w:hAnsi="宋体" w:hint="eastAsia"/>
          <w:sz w:val="32"/>
          <w:szCs w:val="32"/>
        </w:rPr>
        <w:t>，明确</w:t>
      </w:r>
      <w:r w:rsidR="00BF5A85" w:rsidRPr="00DD2987">
        <w:rPr>
          <w:rFonts w:ascii="仿宋_GB2312" w:eastAsia="仿宋_GB2312" w:hAnsi="宋体" w:hint="eastAsia"/>
          <w:sz w:val="32"/>
          <w:szCs w:val="32"/>
        </w:rPr>
        <w:t>界定了责任和义务。请各志愿服务</w:t>
      </w:r>
      <w:r w:rsidR="00D660C6" w:rsidRPr="00DD2987">
        <w:rPr>
          <w:rFonts w:ascii="仿宋_GB2312" w:eastAsia="仿宋_GB2312" w:hAnsi="宋体" w:hint="eastAsia"/>
          <w:sz w:val="32"/>
          <w:szCs w:val="32"/>
        </w:rPr>
        <w:t>团体</w:t>
      </w:r>
      <w:r w:rsidR="00BF5A85" w:rsidRPr="00DD2987">
        <w:rPr>
          <w:rFonts w:ascii="仿宋_GB2312" w:eastAsia="仿宋_GB2312" w:hAnsi="宋体" w:hint="eastAsia"/>
          <w:sz w:val="32"/>
          <w:szCs w:val="32"/>
        </w:rPr>
        <w:t>管理人员熟练掌握相关流程等信息，广泛传播，为志愿者群体做好服务。</w:t>
      </w:r>
    </w:p>
    <w:p w:rsidR="00E21AC4" w:rsidRPr="00DD2987" w:rsidRDefault="00E21AC4" w:rsidP="00592DE3">
      <w:pPr>
        <w:adjustRightInd w:val="0"/>
        <w:snapToGrid w:val="0"/>
        <w:spacing w:before="100" w:beforeAutospacing="1" w:after="100" w:afterAutospacing="1" w:line="360" w:lineRule="auto"/>
        <w:ind w:firstLineChars="200" w:firstLine="640"/>
        <w:contextualSpacing/>
        <w:jc w:val="left"/>
        <w:rPr>
          <w:rFonts w:ascii="仿宋_GB2312" w:eastAsia="仿宋_GB2312" w:hAnsi="宋体"/>
          <w:sz w:val="32"/>
          <w:szCs w:val="32"/>
        </w:rPr>
      </w:pPr>
      <w:r w:rsidRPr="00DD2987">
        <w:rPr>
          <w:rFonts w:ascii="仿宋_GB2312" w:eastAsia="仿宋_GB2312" w:hAnsi="宋体" w:hint="eastAsia"/>
          <w:sz w:val="32"/>
          <w:szCs w:val="32"/>
        </w:rPr>
        <w:t>志愿服务证明样表：</w:t>
      </w:r>
    </w:p>
    <w:p w:rsidR="00E21AC4" w:rsidRPr="00DD2987" w:rsidRDefault="00E21AC4" w:rsidP="00E21AC4">
      <w:pPr>
        <w:adjustRightInd w:val="0"/>
        <w:snapToGrid w:val="0"/>
        <w:spacing w:before="100" w:beforeAutospacing="1" w:after="100" w:afterAutospacing="1" w:line="360" w:lineRule="auto"/>
        <w:ind w:firstLineChars="200" w:firstLine="640"/>
        <w:contextualSpacing/>
        <w:jc w:val="center"/>
        <w:rPr>
          <w:rFonts w:ascii="仿宋_GB2312" w:eastAsia="仿宋_GB2312" w:hAnsi="宋体"/>
          <w:sz w:val="32"/>
          <w:szCs w:val="32"/>
        </w:rPr>
      </w:pPr>
      <w:r w:rsidRPr="00DD2987">
        <w:rPr>
          <w:rFonts w:ascii="仿宋_GB2312" w:eastAsia="仿宋_GB2312" w:hAnsi="宋体" w:hint="eastAsia"/>
          <w:noProof/>
          <w:sz w:val="32"/>
          <w:szCs w:val="32"/>
        </w:rPr>
        <w:lastRenderedPageBreak/>
        <w:drawing>
          <wp:inline distT="0" distB="0" distL="0" distR="0">
            <wp:extent cx="5000625" cy="7000875"/>
            <wp:effectExtent l="19050" t="0" r="9525" b="0"/>
            <wp:docPr id="3" name="图片 2" descr="A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面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AC4" w:rsidRPr="00A0591C" w:rsidRDefault="00E21AC4" w:rsidP="00A0591C">
      <w:pPr>
        <w:ind w:firstLineChars="200" w:firstLine="643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0591C">
        <w:rPr>
          <w:rFonts w:asciiTheme="majorEastAsia" w:eastAsiaTheme="majorEastAsia" w:hAnsiTheme="majorEastAsia" w:hint="eastAsia"/>
          <w:b/>
          <w:sz w:val="32"/>
          <w:szCs w:val="32"/>
        </w:rPr>
        <w:t>（志愿服务证明A面）</w:t>
      </w:r>
    </w:p>
    <w:p w:rsidR="00E21AC4" w:rsidRPr="00DD2987" w:rsidRDefault="00E21AC4" w:rsidP="00E21AC4">
      <w:pPr>
        <w:adjustRightInd w:val="0"/>
        <w:snapToGrid w:val="0"/>
        <w:spacing w:before="100" w:beforeAutospacing="1" w:after="100" w:afterAutospacing="1" w:line="360" w:lineRule="auto"/>
        <w:ind w:firstLineChars="200" w:firstLine="640"/>
        <w:contextualSpacing/>
        <w:jc w:val="center"/>
        <w:rPr>
          <w:rFonts w:ascii="仿宋_GB2312" w:eastAsia="仿宋_GB2312" w:hAnsi="宋体"/>
          <w:sz w:val="32"/>
          <w:szCs w:val="32"/>
        </w:rPr>
      </w:pPr>
    </w:p>
    <w:p w:rsidR="00E21AC4" w:rsidRPr="00DD2987" w:rsidRDefault="00E21AC4" w:rsidP="00E21AC4">
      <w:pPr>
        <w:adjustRightInd w:val="0"/>
        <w:snapToGrid w:val="0"/>
        <w:spacing w:before="100" w:beforeAutospacing="1" w:after="100" w:afterAutospacing="1" w:line="360" w:lineRule="auto"/>
        <w:ind w:firstLineChars="200" w:firstLine="640"/>
        <w:contextualSpacing/>
        <w:jc w:val="center"/>
        <w:rPr>
          <w:rFonts w:ascii="仿宋_GB2312" w:eastAsia="仿宋_GB2312" w:hAnsi="宋体"/>
          <w:sz w:val="32"/>
          <w:szCs w:val="32"/>
        </w:rPr>
      </w:pPr>
      <w:r w:rsidRPr="00DD2987">
        <w:rPr>
          <w:rFonts w:ascii="仿宋_GB2312" w:eastAsia="仿宋_GB2312" w:hAnsi="宋体" w:hint="eastAsia"/>
          <w:noProof/>
          <w:sz w:val="32"/>
          <w:szCs w:val="32"/>
        </w:rPr>
        <w:lastRenderedPageBreak/>
        <w:drawing>
          <wp:inline distT="0" distB="0" distL="0" distR="0">
            <wp:extent cx="4791075" cy="6905625"/>
            <wp:effectExtent l="19050" t="0" r="9525" b="0"/>
            <wp:docPr id="4" name="图片 3" descr="B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面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AC4" w:rsidRPr="00A0591C" w:rsidRDefault="00E21AC4" w:rsidP="00A0591C">
      <w:pPr>
        <w:adjustRightInd w:val="0"/>
        <w:snapToGrid w:val="0"/>
        <w:spacing w:before="100" w:beforeAutospacing="1" w:after="100" w:afterAutospacing="1" w:line="360" w:lineRule="auto"/>
        <w:ind w:firstLineChars="200" w:firstLine="643"/>
        <w:contextualSpacing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0591C">
        <w:rPr>
          <w:rFonts w:asciiTheme="majorEastAsia" w:eastAsiaTheme="majorEastAsia" w:hAnsiTheme="majorEastAsia" w:hint="eastAsia"/>
          <w:b/>
          <w:sz w:val="32"/>
          <w:szCs w:val="32"/>
        </w:rPr>
        <w:t>（志愿服务证明B面）</w:t>
      </w:r>
    </w:p>
    <w:p w:rsidR="00E21AC4" w:rsidRPr="00DD2987" w:rsidRDefault="00E21AC4" w:rsidP="00592DE3">
      <w:pPr>
        <w:adjustRightInd w:val="0"/>
        <w:snapToGrid w:val="0"/>
        <w:spacing w:before="100" w:beforeAutospacing="1" w:after="100" w:afterAutospacing="1" w:line="360" w:lineRule="auto"/>
        <w:ind w:firstLineChars="200" w:firstLine="640"/>
        <w:contextualSpacing/>
        <w:jc w:val="left"/>
        <w:rPr>
          <w:rFonts w:ascii="仿宋_GB2312" w:eastAsia="仿宋_GB2312" w:hAnsi="宋体"/>
          <w:sz w:val="32"/>
          <w:szCs w:val="32"/>
        </w:rPr>
      </w:pPr>
    </w:p>
    <w:p w:rsidR="00E21AC4" w:rsidRDefault="00E21AC4" w:rsidP="00592DE3">
      <w:pPr>
        <w:adjustRightInd w:val="0"/>
        <w:snapToGrid w:val="0"/>
        <w:spacing w:before="100" w:beforeAutospacing="1" w:after="100" w:afterAutospacing="1" w:line="360" w:lineRule="auto"/>
        <w:ind w:firstLineChars="200" w:firstLine="640"/>
        <w:contextualSpacing/>
        <w:jc w:val="left"/>
        <w:rPr>
          <w:rFonts w:ascii="仿宋_GB2312" w:eastAsia="仿宋_GB2312" w:hAnsi="宋体"/>
          <w:sz w:val="32"/>
          <w:szCs w:val="32"/>
        </w:rPr>
      </w:pPr>
    </w:p>
    <w:p w:rsidR="00DD2987" w:rsidRPr="00DD2987" w:rsidRDefault="00DD2987" w:rsidP="00592DE3">
      <w:pPr>
        <w:adjustRightInd w:val="0"/>
        <w:snapToGrid w:val="0"/>
        <w:spacing w:before="100" w:beforeAutospacing="1" w:after="100" w:afterAutospacing="1" w:line="360" w:lineRule="auto"/>
        <w:ind w:firstLineChars="200" w:firstLine="640"/>
        <w:contextualSpacing/>
        <w:jc w:val="left"/>
        <w:rPr>
          <w:rFonts w:ascii="仿宋_GB2312" w:eastAsia="仿宋_GB2312" w:hAnsi="宋体"/>
          <w:sz w:val="32"/>
          <w:szCs w:val="32"/>
        </w:rPr>
      </w:pPr>
    </w:p>
    <w:p w:rsidR="00BF5A85" w:rsidRPr="00A0591C" w:rsidRDefault="00BF5A85" w:rsidP="00A0591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0591C">
        <w:rPr>
          <w:rFonts w:ascii="黑体" w:eastAsia="黑体" w:hAnsi="黑体" w:hint="eastAsia"/>
          <w:sz w:val="32"/>
          <w:szCs w:val="32"/>
        </w:rPr>
        <w:lastRenderedPageBreak/>
        <w:t>一、志愿服务证明的意义</w:t>
      </w:r>
    </w:p>
    <w:p w:rsidR="007F50B1" w:rsidRPr="00DD2987" w:rsidRDefault="00BF5A85" w:rsidP="00592DE3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DD2987">
        <w:rPr>
          <w:rFonts w:ascii="仿宋_GB2312" w:eastAsia="仿宋_GB2312" w:hAnsi="宋体" w:hint="eastAsia"/>
          <w:sz w:val="32"/>
          <w:szCs w:val="32"/>
        </w:rPr>
        <w:t>志愿服务证明是对志愿者“奉献自己、服务他人”志愿服务活动情况的整体认定，</w:t>
      </w:r>
      <w:r w:rsidR="00C33B9F" w:rsidRPr="00DD2987">
        <w:rPr>
          <w:rFonts w:ascii="仿宋_GB2312" w:eastAsia="仿宋_GB2312" w:hAnsi="宋体" w:hint="eastAsia"/>
          <w:sz w:val="32"/>
          <w:szCs w:val="32"/>
        </w:rPr>
        <w:t>能够客观直接的体现出一名志愿者的</w:t>
      </w:r>
      <w:r w:rsidRPr="00DD2987">
        <w:rPr>
          <w:rFonts w:ascii="仿宋_GB2312" w:eastAsia="仿宋_GB2312" w:hAnsi="宋体" w:hint="eastAsia"/>
          <w:sz w:val="32"/>
          <w:szCs w:val="32"/>
        </w:rPr>
        <w:t>“奉献”</w:t>
      </w:r>
      <w:r w:rsidR="00C33B9F" w:rsidRPr="00DD2987">
        <w:rPr>
          <w:rFonts w:ascii="仿宋_GB2312" w:eastAsia="仿宋_GB2312" w:hAnsi="宋体" w:hint="eastAsia"/>
          <w:sz w:val="32"/>
          <w:szCs w:val="32"/>
        </w:rPr>
        <w:t>程度，</w:t>
      </w:r>
      <w:r w:rsidR="007F50B1" w:rsidRPr="00DD2987">
        <w:rPr>
          <w:rFonts w:ascii="仿宋_GB2312" w:eastAsia="仿宋_GB2312" w:hAnsi="宋体" w:hint="eastAsia"/>
          <w:sz w:val="32"/>
          <w:szCs w:val="32"/>
        </w:rPr>
        <w:t>一直以来，我们本着“认可志愿者个人的志愿服务付出是首位的”</w:t>
      </w:r>
      <w:r w:rsidRPr="00DD2987">
        <w:rPr>
          <w:rFonts w:ascii="仿宋_GB2312" w:eastAsia="仿宋_GB2312" w:hAnsi="宋体" w:hint="eastAsia"/>
          <w:sz w:val="32"/>
          <w:szCs w:val="32"/>
        </w:rPr>
        <w:t>、“好人有好报”的</w:t>
      </w:r>
      <w:r w:rsidR="007F50B1" w:rsidRPr="00DD2987">
        <w:rPr>
          <w:rFonts w:ascii="仿宋_GB2312" w:eastAsia="仿宋_GB2312" w:hAnsi="宋体" w:hint="eastAsia"/>
          <w:sz w:val="32"/>
          <w:szCs w:val="32"/>
        </w:rPr>
        <w:t>理念，尽最大可能给予志愿者</w:t>
      </w:r>
      <w:r w:rsidR="00524C6C" w:rsidRPr="00DD2987">
        <w:rPr>
          <w:rFonts w:ascii="仿宋_GB2312" w:eastAsia="仿宋_GB2312" w:hAnsi="宋体" w:hint="eastAsia"/>
          <w:sz w:val="32"/>
          <w:szCs w:val="32"/>
        </w:rPr>
        <w:t>个人</w:t>
      </w:r>
      <w:r w:rsidR="007F50B1" w:rsidRPr="00DD2987">
        <w:rPr>
          <w:rFonts w:ascii="仿宋_GB2312" w:eastAsia="仿宋_GB2312" w:hAnsi="宋体" w:hint="eastAsia"/>
          <w:sz w:val="32"/>
          <w:szCs w:val="32"/>
        </w:rPr>
        <w:t>肯定和激励，使参与志愿服务的志愿者能够得到更大的社会认可，号召更多的人参与到志愿服务事业中来。</w:t>
      </w:r>
    </w:p>
    <w:p w:rsidR="00BF5A85" w:rsidRPr="00A0591C" w:rsidRDefault="00BF5A85" w:rsidP="00A0591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0591C">
        <w:rPr>
          <w:rFonts w:ascii="黑体" w:eastAsia="黑体" w:hAnsi="黑体" w:hint="eastAsia"/>
          <w:sz w:val="32"/>
          <w:szCs w:val="32"/>
        </w:rPr>
        <w:t>二、志愿服务证明的作用</w:t>
      </w:r>
    </w:p>
    <w:p w:rsidR="00BF5A85" w:rsidRPr="00DD2987" w:rsidRDefault="00BF5A85" w:rsidP="00592DE3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DD2987">
        <w:rPr>
          <w:rFonts w:ascii="仿宋_GB2312" w:eastAsia="仿宋_GB2312" w:hAnsi="宋体" w:hint="eastAsia"/>
          <w:sz w:val="32"/>
          <w:szCs w:val="32"/>
        </w:rPr>
        <w:t>志愿服务证明可以广泛应用于升学、就业、</w:t>
      </w:r>
      <w:r w:rsidR="00E9092D" w:rsidRPr="00DD2987">
        <w:rPr>
          <w:rFonts w:ascii="仿宋_GB2312" w:eastAsia="仿宋_GB2312" w:hAnsi="宋体" w:hint="eastAsia"/>
          <w:sz w:val="32"/>
          <w:szCs w:val="32"/>
        </w:rPr>
        <w:t>出国、社会实践证明、争取各种荣誉</w:t>
      </w:r>
      <w:r w:rsidR="00971455" w:rsidRPr="00DD2987">
        <w:rPr>
          <w:rFonts w:ascii="仿宋_GB2312" w:eastAsia="仿宋_GB2312" w:hAnsi="宋体" w:hint="eastAsia"/>
          <w:sz w:val="32"/>
          <w:szCs w:val="32"/>
        </w:rPr>
        <w:t>、志愿服务记录转移</w:t>
      </w:r>
      <w:r w:rsidR="00E9092D" w:rsidRPr="00DD2987">
        <w:rPr>
          <w:rFonts w:ascii="仿宋_GB2312" w:eastAsia="仿宋_GB2312" w:hAnsi="宋体" w:hint="eastAsia"/>
          <w:sz w:val="32"/>
          <w:szCs w:val="32"/>
        </w:rPr>
        <w:t>等方面，依据个人的需求开具。</w:t>
      </w:r>
    </w:p>
    <w:p w:rsidR="00E9092D" w:rsidRPr="00A0591C" w:rsidRDefault="00E9092D" w:rsidP="00A0591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0591C">
        <w:rPr>
          <w:rFonts w:ascii="黑体" w:eastAsia="黑体" w:hAnsi="黑体" w:hint="eastAsia"/>
          <w:sz w:val="32"/>
          <w:szCs w:val="32"/>
        </w:rPr>
        <w:t>三、志愿服务证明的相关责任</w:t>
      </w:r>
    </w:p>
    <w:p w:rsidR="00E9092D" w:rsidRPr="00DD2987" w:rsidRDefault="00E9092D" w:rsidP="00E9092D">
      <w:pPr>
        <w:adjustRightInd w:val="0"/>
        <w:snapToGrid w:val="0"/>
        <w:spacing w:before="100" w:beforeAutospacing="1" w:after="100" w:afterAutospacing="1" w:line="360" w:lineRule="auto"/>
        <w:ind w:firstLineChars="200" w:firstLine="640"/>
        <w:contextualSpacing/>
        <w:jc w:val="left"/>
        <w:rPr>
          <w:rFonts w:ascii="仿宋_GB2312" w:eastAsia="仿宋_GB2312" w:hAnsi="宋体"/>
          <w:sz w:val="32"/>
          <w:szCs w:val="32"/>
        </w:rPr>
      </w:pPr>
      <w:r w:rsidRPr="00DD2987">
        <w:rPr>
          <w:rFonts w:ascii="仿宋_GB2312" w:eastAsia="仿宋_GB2312" w:hAnsi="宋体" w:hint="eastAsia"/>
          <w:sz w:val="32"/>
          <w:szCs w:val="32"/>
        </w:rPr>
        <w:t>1、按照《关于规范志愿服务记录证明的指导意见》要求，按照“谁记录谁证明”的原则，由东营市志愿者总会按照“东营志愿服务网”数据统一开具</w:t>
      </w:r>
      <w:r w:rsidR="00545BFA" w:rsidRPr="00DD2987">
        <w:rPr>
          <w:rFonts w:ascii="仿宋_GB2312" w:eastAsia="仿宋_GB2312" w:hAnsi="宋体" w:hint="eastAsia"/>
          <w:sz w:val="32"/>
          <w:szCs w:val="32"/>
        </w:rPr>
        <w:t>，市志愿者总会统一承担证明责任</w:t>
      </w:r>
      <w:r w:rsidRPr="00DD2987">
        <w:rPr>
          <w:rFonts w:ascii="仿宋_GB2312" w:eastAsia="仿宋_GB2312" w:hAnsi="宋体" w:hint="eastAsia"/>
          <w:sz w:val="32"/>
          <w:szCs w:val="32"/>
        </w:rPr>
        <w:t>。</w:t>
      </w:r>
    </w:p>
    <w:p w:rsidR="00E9092D" w:rsidRPr="00DD2987" w:rsidRDefault="00E9092D" w:rsidP="00E9092D">
      <w:pPr>
        <w:adjustRightInd w:val="0"/>
        <w:snapToGrid w:val="0"/>
        <w:spacing w:before="100" w:beforeAutospacing="1" w:after="100" w:afterAutospacing="1" w:line="360" w:lineRule="auto"/>
        <w:ind w:firstLineChars="200" w:firstLine="640"/>
        <w:contextualSpacing/>
        <w:jc w:val="left"/>
        <w:rPr>
          <w:rFonts w:ascii="仿宋_GB2312" w:eastAsia="仿宋_GB2312" w:hAnsi="宋体"/>
          <w:sz w:val="32"/>
          <w:szCs w:val="32"/>
        </w:rPr>
      </w:pPr>
      <w:r w:rsidRPr="00DD2987">
        <w:rPr>
          <w:rFonts w:ascii="仿宋_GB2312" w:eastAsia="仿宋_GB2312" w:hAnsi="宋体" w:hint="eastAsia"/>
          <w:sz w:val="32"/>
          <w:szCs w:val="32"/>
        </w:rPr>
        <w:t>2、各志愿服务</w:t>
      </w:r>
      <w:r w:rsidR="00D660C6" w:rsidRPr="00DD2987">
        <w:rPr>
          <w:rFonts w:ascii="仿宋_GB2312" w:eastAsia="仿宋_GB2312" w:hAnsi="宋体" w:hint="eastAsia"/>
          <w:sz w:val="32"/>
          <w:szCs w:val="32"/>
        </w:rPr>
        <w:t>团体</w:t>
      </w:r>
      <w:r w:rsidR="00971455" w:rsidRPr="00DD2987">
        <w:rPr>
          <w:rFonts w:ascii="仿宋_GB2312" w:eastAsia="仿宋_GB2312" w:hAnsi="宋体" w:hint="eastAsia"/>
          <w:sz w:val="32"/>
          <w:szCs w:val="32"/>
        </w:rPr>
        <w:t>不再承担开具证明的责任。当然，各</w:t>
      </w:r>
      <w:r w:rsidR="00D660C6" w:rsidRPr="00DD2987">
        <w:rPr>
          <w:rFonts w:ascii="仿宋_GB2312" w:eastAsia="仿宋_GB2312" w:hAnsi="宋体" w:hint="eastAsia"/>
          <w:sz w:val="32"/>
          <w:szCs w:val="32"/>
        </w:rPr>
        <w:t>团体</w:t>
      </w:r>
      <w:r w:rsidR="00971455" w:rsidRPr="00DD2987">
        <w:rPr>
          <w:rFonts w:ascii="仿宋_GB2312" w:eastAsia="仿宋_GB2312" w:hAnsi="宋体" w:hint="eastAsia"/>
          <w:sz w:val="32"/>
          <w:szCs w:val="32"/>
        </w:rPr>
        <w:t>愿意开具</w:t>
      </w:r>
      <w:r w:rsidR="00D660C6" w:rsidRPr="00DD2987">
        <w:rPr>
          <w:rFonts w:ascii="仿宋_GB2312" w:eastAsia="仿宋_GB2312" w:hAnsi="宋体" w:hint="eastAsia"/>
          <w:sz w:val="32"/>
          <w:szCs w:val="32"/>
        </w:rPr>
        <w:t>团体</w:t>
      </w:r>
      <w:r w:rsidR="00971455" w:rsidRPr="00DD2987">
        <w:rPr>
          <w:rFonts w:ascii="仿宋_GB2312" w:eastAsia="仿宋_GB2312" w:hAnsi="宋体" w:hint="eastAsia"/>
          <w:sz w:val="32"/>
          <w:szCs w:val="32"/>
        </w:rPr>
        <w:t>内的证明我们不干涉、不提倡。</w:t>
      </w:r>
      <w:r w:rsidR="00D660C6" w:rsidRPr="00DD2987">
        <w:rPr>
          <w:rFonts w:ascii="仿宋_GB2312" w:eastAsia="仿宋_GB2312" w:hAnsi="宋体" w:hint="eastAsia"/>
          <w:sz w:val="32"/>
          <w:szCs w:val="32"/>
        </w:rPr>
        <w:t>团体</w:t>
      </w:r>
      <w:r w:rsidR="00971455" w:rsidRPr="00DD2987">
        <w:rPr>
          <w:rFonts w:ascii="仿宋_GB2312" w:eastAsia="仿宋_GB2312" w:hAnsi="宋体" w:hint="eastAsia"/>
          <w:sz w:val="32"/>
          <w:szCs w:val="32"/>
        </w:rPr>
        <w:t>在决定开具证明前请认真研究《关于规范志愿服务记录证明的指导意见》的相关要求、规定和责任。</w:t>
      </w:r>
    </w:p>
    <w:p w:rsidR="00971455" w:rsidRPr="00DD2987" w:rsidRDefault="00971455" w:rsidP="00E9092D">
      <w:pPr>
        <w:adjustRightInd w:val="0"/>
        <w:snapToGrid w:val="0"/>
        <w:spacing w:before="100" w:beforeAutospacing="1" w:after="100" w:afterAutospacing="1" w:line="360" w:lineRule="auto"/>
        <w:ind w:firstLineChars="200" w:firstLine="640"/>
        <w:contextualSpacing/>
        <w:jc w:val="left"/>
        <w:rPr>
          <w:rFonts w:ascii="仿宋_GB2312" w:eastAsia="仿宋_GB2312" w:hAnsi="宋体"/>
          <w:sz w:val="32"/>
          <w:szCs w:val="32"/>
        </w:rPr>
      </w:pPr>
      <w:r w:rsidRPr="00DD2987">
        <w:rPr>
          <w:rFonts w:ascii="仿宋_GB2312" w:eastAsia="仿宋_GB2312" w:hAnsi="宋体" w:hint="eastAsia"/>
          <w:sz w:val="32"/>
          <w:szCs w:val="32"/>
        </w:rPr>
        <w:t>3、志愿者个人依据需求提出开具证明申请，</w:t>
      </w:r>
      <w:r w:rsidR="00DD2987" w:rsidRPr="00DD2987">
        <w:rPr>
          <w:rFonts w:ascii="仿宋_GB2312" w:eastAsia="仿宋_GB2312" w:hAnsi="宋体" w:hint="eastAsia"/>
          <w:sz w:val="32"/>
          <w:szCs w:val="32"/>
        </w:rPr>
        <w:t>原则上每</w:t>
      </w:r>
      <w:r w:rsidR="00DD2987" w:rsidRPr="00DD2987">
        <w:rPr>
          <w:rFonts w:ascii="仿宋_GB2312" w:eastAsia="仿宋_GB2312" w:hAnsi="宋体" w:hint="eastAsia"/>
          <w:sz w:val="32"/>
          <w:szCs w:val="32"/>
        </w:rPr>
        <w:lastRenderedPageBreak/>
        <w:t>年不超过一次。前提条件：该志愿者必须是在东营志愿服务网有志愿服务时长的注册志愿者</w:t>
      </w:r>
      <w:r w:rsidRPr="00DD2987">
        <w:rPr>
          <w:rFonts w:ascii="仿宋_GB2312" w:eastAsia="仿宋_GB2312" w:hAnsi="宋体" w:hint="eastAsia"/>
          <w:sz w:val="32"/>
          <w:szCs w:val="32"/>
        </w:rPr>
        <w:t>。</w:t>
      </w:r>
    </w:p>
    <w:p w:rsidR="00545BFA" w:rsidRPr="00A0591C" w:rsidRDefault="00545BFA" w:rsidP="00A0591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0591C">
        <w:rPr>
          <w:rFonts w:ascii="黑体" w:eastAsia="黑体" w:hAnsi="黑体" w:hint="eastAsia"/>
          <w:sz w:val="32"/>
          <w:szCs w:val="32"/>
        </w:rPr>
        <w:t>四、志愿服务证明开具流程</w:t>
      </w:r>
    </w:p>
    <w:p w:rsidR="00F01B8B" w:rsidRPr="00DD2987" w:rsidRDefault="00F01B8B" w:rsidP="00E9092D">
      <w:pPr>
        <w:adjustRightInd w:val="0"/>
        <w:snapToGrid w:val="0"/>
        <w:spacing w:before="100" w:beforeAutospacing="1" w:after="100" w:afterAutospacing="1" w:line="360" w:lineRule="auto"/>
        <w:ind w:firstLineChars="200" w:firstLine="640"/>
        <w:contextualSpacing/>
        <w:jc w:val="left"/>
        <w:rPr>
          <w:rFonts w:ascii="仿宋_GB2312" w:eastAsia="仿宋_GB2312" w:hAnsi="宋体"/>
          <w:sz w:val="32"/>
          <w:szCs w:val="32"/>
        </w:rPr>
      </w:pPr>
      <w:r w:rsidRPr="00DD2987">
        <w:rPr>
          <w:rFonts w:ascii="仿宋_GB2312" w:eastAsia="仿宋_GB2312" w:hAnsi="宋体" w:hint="eastAsia"/>
          <w:sz w:val="32"/>
          <w:szCs w:val="32"/>
        </w:rPr>
        <w:t>目前只有前两种方法可以执行。</w:t>
      </w:r>
    </w:p>
    <w:p w:rsidR="00545BFA" w:rsidRPr="00DD2987" w:rsidRDefault="00545BFA" w:rsidP="00E9092D">
      <w:pPr>
        <w:adjustRightInd w:val="0"/>
        <w:snapToGrid w:val="0"/>
        <w:spacing w:before="100" w:beforeAutospacing="1" w:after="100" w:afterAutospacing="1" w:line="360" w:lineRule="auto"/>
        <w:ind w:firstLineChars="200" w:firstLine="640"/>
        <w:contextualSpacing/>
        <w:jc w:val="left"/>
        <w:rPr>
          <w:rFonts w:ascii="仿宋_GB2312" w:eastAsia="仿宋_GB2312" w:hAnsi="宋体"/>
          <w:sz w:val="32"/>
          <w:szCs w:val="32"/>
        </w:rPr>
      </w:pPr>
      <w:r w:rsidRPr="00DD2987">
        <w:rPr>
          <w:rFonts w:ascii="仿宋_GB2312" w:eastAsia="仿宋_GB2312" w:hAnsi="宋体" w:hint="eastAsia"/>
          <w:sz w:val="32"/>
          <w:szCs w:val="32"/>
        </w:rPr>
        <w:t>方法一、直接向东营市志愿者总会提交证明开具意愿（电话、当面均可），由</w:t>
      </w:r>
      <w:r w:rsidR="00D660C6" w:rsidRPr="00DD2987">
        <w:rPr>
          <w:rFonts w:ascii="仿宋_GB2312" w:eastAsia="仿宋_GB2312" w:hAnsi="宋体" w:hint="eastAsia"/>
          <w:sz w:val="32"/>
          <w:szCs w:val="32"/>
        </w:rPr>
        <w:t>市</w:t>
      </w:r>
      <w:r w:rsidRPr="00DD2987">
        <w:rPr>
          <w:rFonts w:ascii="仿宋_GB2312" w:eastAsia="仿宋_GB2312" w:hAnsi="宋体" w:hint="eastAsia"/>
          <w:sz w:val="32"/>
          <w:szCs w:val="32"/>
        </w:rPr>
        <w:t>志愿者总会工作人员从网站导出数据开具。</w:t>
      </w:r>
    </w:p>
    <w:p w:rsidR="00545BFA" w:rsidRPr="00DD2987" w:rsidRDefault="00545BFA" w:rsidP="00E9092D">
      <w:pPr>
        <w:adjustRightInd w:val="0"/>
        <w:snapToGrid w:val="0"/>
        <w:spacing w:before="100" w:beforeAutospacing="1" w:after="100" w:afterAutospacing="1" w:line="360" w:lineRule="auto"/>
        <w:ind w:firstLineChars="200" w:firstLine="640"/>
        <w:contextualSpacing/>
        <w:jc w:val="left"/>
        <w:rPr>
          <w:rFonts w:ascii="仿宋_GB2312" w:eastAsia="仿宋_GB2312" w:hAnsi="宋体"/>
          <w:sz w:val="32"/>
          <w:szCs w:val="32"/>
        </w:rPr>
      </w:pPr>
      <w:r w:rsidRPr="00DD2987">
        <w:rPr>
          <w:rFonts w:ascii="仿宋_GB2312" w:eastAsia="仿宋_GB2312" w:hAnsi="宋体" w:hint="eastAsia"/>
          <w:sz w:val="32"/>
          <w:szCs w:val="32"/>
        </w:rPr>
        <w:t>方法二、向所在志愿服务</w:t>
      </w:r>
      <w:r w:rsidR="00D660C6" w:rsidRPr="00DD2987">
        <w:rPr>
          <w:rFonts w:ascii="仿宋_GB2312" w:eastAsia="仿宋_GB2312" w:hAnsi="宋体" w:hint="eastAsia"/>
          <w:sz w:val="32"/>
          <w:szCs w:val="32"/>
        </w:rPr>
        <w:t>团体提出证明开具意愿，委托志愿服务团体办理，志愿服务团体</w:t>
      </w:r>
      <w:r w:rsidR="00F01B8B" w:rsidRPr="00DD2987">
        <w:rPr>
          <w:rFonts w:ascii="仿宋_GB2312" w:eastAsia="仿宋_GB2312" w:hAnsi="宋体" w:hint="eastAsia"/>
          <w:sz w:val="32"/>
          <w:szCs w:val="32"/>
        </w:rPr>
        <w:t>根据自己的能力可以</w:t>
      </w:r>
      <w:r w:rsidR="00D660C6" w:rsidRPr="00DD2987">
        <w:rPr>
          <w:rFonts w:ascii="仿宋_GB2312" w:eastAsia="仿宋_GB2312" w:hAnsi="宋体" w:hint="eastAsia"/>
          <w:sz w:val="32"/>
          <w:szCs w:val="32"/>
        </w:rPr>
        <w:t>选择接受委托或拒绝委托。建议各团体本着对志愿者负责的态度服务好志愿者群体，各团体有组织地为志愿者开具证明、送达的过程可以作为一次志愿服务活动开展、填报。</w:t>
      </w:r>
    </w:p>
    <w:p w:rsidR="00D660C6" w:rsidRPr="00DD2987" w:rsidRDefault="00D660C6" w:rsidP="00E9092D">
      <w:pPr>
        <w:adjustRightInd w:val="0"/>
        <w:snapToGrid w:val="0"/>
        <w:spacing w:before="100" w:beforeAutospacing="1" w:after="100" w:afterAutospacing="1" w:line="360" w:lineRule="auto"/>
        <w:ind w:firstLineChars="200" w:firstLine="640"/>
        <w:contextualSpacing/>
        <w:jc w:val="left"/>
        <w:rPr>
          <w:rFonts w:ascii="仿宋_GB2312" w:eastAsia="仿宋_GB2312" w:hAnsi="宋体"/>
          <w:sz w:val="32"/>
          <w:szCs w:val="32"/>
        </w:rPr>
      </w:pPr>
      <w:r w:rsidRPr="00DD2987">
        <w:rPr>
          <w:rFonts w:ascii="仿宋_GB2312" w:eastAsia="仿宋_GB2312" w:hAnsi="宋体" w:hint="eastAsia"/>
          <w:sz w:val="32"/>
          <w:szCs w:val="32"/>
        </w:rPr>
        <w:t>方法三、</w:t>
      </w:r>
      <w:r w:rsidR="005D4253" w:rsidRPr="00DD2987">
        <w:rPr>
          <w:rFonts w:ascii="仿宋_GB2312" w:eastAsia="仿宋_GB2312" w:hAnsi="宋体" w:hint="eastAsia"/>
          <w:sz w:val="32"/>
          <w:szCs w:val="32"/>
        </w:rPr>
        <w:t>依托东营市志愿者总会开发的自助办证系统自主办理（该系统已经在调试</w:t>
      </w:r>
      <w:r w:rsidR="00E21AC4" w:rsidRPr="00DD2987">
        <w:rPr>
          <w:rFonts w:ascii="仿宋_GB2312" w:eastAsia="仿宋_GB2312" w:hAnsi="宋体" w:hint="eastAsia"/>
          <w:sz w:val="32"/>
          <w:szCs w:val="32"/>
        </w:rPr>
        <w:t>开发</w:t>
      </w:r>
      <w:r w:rsidR="005D4253" w:rsidRPr="00DD2987">
        <w:rPr>
          <w:rFonts w:ascii="仿宋_GB2312" w:eastAsia="仿宋_GB2312" w:hAnsi="宋体" w:hint="eastAsia"/>
          <w:sz w:val="32"/>
          <w:szCs w:val="32"/>
        </w:rPr>
        <w:t>，</w:t>
      </w:r>
      <w:r w:rsidR="00E21AC4" w:rsidRPr="00DD2987">
        <w:rPr>
          <w:rFonts w:ascii="仿宋_GB2312" w:eastAsia="仿宋_GB2312" w:hAnsi="宋体" w:hint="eastAsia"/>
          <w:sz w:val="32"/>
          <w:szCs w:val="32"/>
        </w:rPr>
        <w:t>目前暂</w:t>
      </w:r>
      <w:r w:rsidR="005D4253" w:rsidRPr="00DD2987">
        <w:rPr>
          <w:rFonts w:ascii="仿宋_GB2312" w:eastAsia="仿宋_GB2312" w:hAnsi="宋体" w:hint="eastAsia"/>
          <w:sz w:val="32"/>
          <w:szCs w:val="32"/>
        </w:rPr>
        <w:t>不施行）。</w:t>
      </w:r>
    </w:p>
    <w:p w:rsidR="005D4253" w:rsidRPr="00DD2987" w:rsidRDefault="005D4253" w:rsidP="00E9092D">
      <w:pPr>
        <w:adjustRightInd w:val="0"/>
        <w:snapToGrid w:val="0"/>
        <w:spacing w:before="100" w:beforeAutospacing="1" w:after="100" w:afterAutospacing="1" w:line="360" w:lineRule="auto"/>
        <w:ind w:firstLineChars="200" w:firstLine="640"/>
        <w:contextualSpacing/>
        <w:jc w:val="left"/>
        <w:rPr>
          <w:rFonts w:ascii="仿宋_GB2312" w:eastAsia="仿宋_GB2312" w:hAnsi="宋体"/>
          <w:sz w:val="32"/>
          <w:szCs w:val="32"/>
        </w:rPr>
      </w:pPr>
      <w:r w:rsidRPr="00DD2987">
        <w:rPr>
          <w:rFonts w:ascii="仿宋_GB2312" w:eastAsia="仿宋_GB2312" w:hAnsi="宋体" w:hint="eastAsia"/>
          <w:sz w:val="32"/>
          <w:szCs w:val="32"/>
        </w:rPr>
        <w:t>方法四、在各县区志愿者总会开具（该项工作会作为2018年全市志愿服务工作重点推进</w:t>
      </w:r>
      <w:r w:rsidR="00E21AC4" w:rsidRPr="00DD2987">
        <w:rPr>
          <w:rFonts w:ascii="仿宋_GB2312" w:eastAsia="仿宋_GB2312" w:hAnsi="宋体" w:hint="eastAsia"/>
          <w:sz w:val="32"/>
          <w:szCs w:val="32"/>
        </w:rPr>
        <w:t>，目前暂</w:t>
      </w:r>
      <w:r w:rsidRPr="00DD2987">
        <w:rPr>
          <w:rFonts w:ascii="仿宋_GB2312" w:eastAsia="仿宋_GB2312" w:hAnsi="宋体" w:hint="eastAsia"/>
          <w:sz w:val="32"/>
          <w:szCs w:val="32"/>
        </w:rPr>
        <w:t>不施行）。</w:t>
      </w:r>
    </w:p>
    <w:p w:rsidR="00921A20" w:rsidRPr="00A0591C" w:rsidRDefault="005D4253" w:rsidP="00A0591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0591C">
        <w:rPr>
          <w:rFonts w:ascii="黑体" w:eastAsia="黑体" w:hAnsi="黑体" w:hint="eastAsia"/>
          <w:sz w:val="32"/>
          <w:szCs w:val="32"/>
        </w:rPr>
        <w:t>五、</w:t>
      </w:r>
      <w:r w:rsidR="00921A20" w:rsidRPr="00A0591C">
        <w:rPr>
          <w:rFonts w:ascii="黑体" w:eastAsia="黑体" w:hAnsi="黑体" w:hint="eastAsia"/>
          <w:sz w:val="32"/>
          <w:szCs w:val="32"/>
        </w:rPr>
        <w:t>证明查询</w:t>
      </w:r>
    </w:p>
    <w:p w:rsidR="00921A20" w:rsidRDefault="00921A20" w:rsidP="005D4253">
      <w:pPr>
        <w:adjustRightInd w:val="0"/>
        <w:snapToGrid w:val="0"/>
        <w:spacing w:before="100" w:beforeAutospacing="1" w:after="100" w:afterAutospacing="1" w:line="360" w:lineRule="auto"/>
        <w:ind w:firstLineChars="200" w:firstLine="640"/>
        <w:contextualSpacing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东营市志愿服务证明可以通过网站首页“</w:t>
      </w:r>
      <w:r w:rsidR="00A0591C">
        <w:rPr>
          <w:rFonts w:ascii="仿宋_GB2312" w:eastAsia="仿宋_GB2312" w:hAnsi="宋体" w:hint="eastAsia"/>
          <w:sz w:val="32"/>
          <w:szCs w:val="32"/>
        </w:rPr>
        <w:t>证书查询</w:t>
      </w:r>
      <w:r>
        <w:rPr>
          <w:rFonts w:ascii="仿宋_GB2312" w:eastAsia="仿宋_GB2312" w:hAnsi="宋体" w:hint="eastAsia"/>
          <w:sz w:val="32"/>
          <w:szCs w:val="32"/>
        </w:rPr>
        <w:t>”</w:t>
      </w:r>
      <w:r w:rsidR="00A0591C">
        <w:rPr>
          <w:rFonts w:ascii="仿宋_GB2312" w:eastAsia="仿宋_GB2312" w:hAnsi="宋体" w:hint="eastAsia"/>
          <w:sz w:val="32"/>
          <w:szCs w:val="32"/>
        </w:rPr>
        <w:t>输入证书编号进行查询核实。</w:t>
      </w:r>
    </w:p>
    <w:p w:rsidR="00A0591C" w:rsidRPr="00A0591C" w:rsidRDefault="00A0591C" w:rsidP="00A0591C">
      <w:pPr>
        <w:adjustRightInd w:val="0"/>
        <w:snapToGrid w:val="0"/>
        <w:spacing w:before="100" w:beforeAutospacing="1" w:after="100" w:afterAutospacing="1" w:line="360" w:lineRule="auto"/>
        <w:contextualSpacing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noProof/>
          <w:sz w:val="32"/>
          <w:szCs w:val="32"/>
        </w:rPr>
        <w:lastRenderedPageBreak/>
        <w:drawing>
          <wp:inline distT="0" distB="0" distL="0" distR="0">
            <wp:extent cx="5274310" cy="3164840"/>
            <wp:effectExtent l="19050" t="0" r="2540" b="0"/>
            <wp:docPr id="5" name="图片 4" descr="查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查询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D0F" w:rsidRPr="00A0591C" w:rsidRDefault="00921A20" w:rsidP="00A0591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0591C">
        <w:rPr>
          <w:rFonts w:ascii="黑体" w:eastAsia="黑体" w:hAnsi="黑体" w:hint="eastAsia"/>
          <w:sz w:val="32"/>
          <w:szCs w:val="32"/>
        </w:rPr>
        <w:t>六、</w:t>
      </w:r>
      <w:r w:rsidR="005D4253" w:rsidRPr="00A0591C">
        <w:rPr>
          <w:rFonts w:ascii="黑体" w:eastAsia="黑体" w:hAnsi="黑体" w:hint="eastAsia"/>
          <w:sz w:val="32"/>
          <w:szCs w:val="32"/>
        </w:rPr>
        <w:t>相关说明</w:t>
      </w:r>
    </w:p>
    <w:p w:rsidR="00267D0F" w:rsidRPr="00DD2987" w:rsidRDefault="00267D0F" w:rsidP="00C33B9F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D2987">
        <w:rPr>
          <w:rFonts w:ascii="仿宋_GB2312" w:eastAsia="仿宋_GB2312" w:hAnsi="宋体" w:hint="eastAsia"/>
          <w:sz w:val="32"/>
          <w:szCs w:val="32"/>
        </w:rPr>
        <w:t>1、</w:t>
      </w:r>
      <w:r w:rsidR="005D4253" w:rsidRPr="00DD2987">
        <w:rPr>
          <w:rFonts w:ascii="仿宋_GB2312" w:eastAsia="仿宋_GB2312" w:hAnsi="宋体" w:hint="eastAsia"/>
          <w:sz w:val="32"/>
          <w:szCs w:val="32"/>
        </w:rPr>
        <w:t>志愿服务证明</w:t>
      </w:r>
      <w:r w:rsidRPr="00DD2987">
        <w:rPr>
          <w:rFonts w:ascii="仿宋_GB2312" w:eastAsia="仿宋_GB2312" w:hAnsi="宋体" w:hint="eastAsia"/>
          <w:sz w:val="32"/>
          <w:szCs w:val="32"/>
        </w:rPr>
        <w:t>是对志愿者个人从事志愿服务活动的总体</w:t>
      </w:r>
      <w:r w:rsidR="00921A20">
        <w:rPr>
          <w:rFonts w:ascii="仿宋_GB2312" w:eastAsia="仿宋_GB2312" w:hAnsi="宋体" w:hint="eastAsia"/>
          <w:sz w:val="32"/>
          <w:szCs w:val="32"/>
        </w:rPr>
        <w:t>证明</w:t>
      </w:r>
      <w:r w:rsidRPr="00DD2987">
        <w:rPr>
          <w:rFonts w:ascii="仿宋_GB2312" w:eastAsia="仿宋_GB2312" w:hAnsi="宋体" w:hint="eastAsia"/>
          <w:sz w:val="32"/>
          <w:szCs w:val="32"/>
        </w:rPr>
        <w:t>，不是对某一次的活动的</w:t>
      </w:r>
      <w:r w:rsidR="00921A20">
        <w:rPr>
          <w:rFonts w:ascii="仿宋_GB2312" w:eastAsia="仿宋_GB2312" w:hAnsi="宋体" w:hint="eastAsia"/>
          <w:sz w:val="32"/>
          <w:szCs w:val="32"/>
        </w:rPr>
        <w:t>证明</w:t>
      </w:r>
      <w:r w:rsidRPr="00DD2987">
        <w:rPr>
          <w:rFonts w:ascii="仿宋_GB2312" w:eastAsia="仿宋_GB2312" w:hAnsi="宋体" w:hint="eastAsia"/>
          <w:sz w:val="32"/>
          <w:szCs w:val="32"/>
        </w:rPr>
        <w:t>。</w:t>
      </w:r>
    </w:p>
    <w:p w:rsidR="00267D0F" w:rsidRPr="00DD2987" w:rsidRDefault="00267D0F" w:rsidP="00C33B9F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D2987">
        <w:rPr>
          <w:rFonts w:ascii="仿宋_GB2312" w:eastAsia="仿宋_GB2312" w:hAnsi="宋体" w:hint="eastAsia"/>
          <w:sz w:val="32"/>
          <w:szCs w:val="32"/>
        </w:rPr>
        <w:t>2、</w:t>
      </w:r>
      <w:r w:rsidR="005D4253" w:rsidRPr="00DD2987">
        <w:rPr>
          <w:rFonts w:ascii="仿宋_GB2312" w:eastAsia="仿宋_GB2312" w:hAnsi="宋体" w:hint="eastAsia"/>
          <w:sz w:val="32"/>
          <w:szCs w:val="32"/>
        </w:rPr>
        <w:t>志愿服务证明</w:t>
      </w:r>
      <w:r w:rsidRPr="00DD2987">
        <w:rPr>
          <w:rFonts w:ascii="仿宋_GB2312" w:eastAsia="仿宋_GB2312" w:hAnsi="宋体" w:hint="eastAsia"/>
          <w:sz w:val="32"/>
          <w:szCs w:val="32"/>
        </w:rPr>
        <w:t>按照志愿者个人的需求予以</w:t>
      </w:r>
      <w:r w:rsidR="00921A20">
        <w:rPr>
          <w:rFonts w:ascii="仿宋_GB2312" w:eastAsia="仿宋_GB2312" w:hAnsi="宋体" w:hint="eastAsia"/>
          <w:sz w:val="32"/>
          <w:szCs w:val="32"/>
        </w:rPr>
        <w:t>开具</w:t>
      </w:r>
      <w:r w:rsidRPr="00DD2987">
        <w:rPr>
          <w:rFonts w:ascii="仿宋_GB2312" w:eastAsia="仿宋_GB2312" w:hAnsi="宋体" w:hint="eastAsia"/>
          <w:sz w:val="32"/>
          <w:szCs w:val="32"/>
        </w:rPr>
        <w:t>，无需定期</w:t>
      </w:r>
      <w:r w:rsidR="00921A20">
        <w:rPr>
          <w:rFonts w:ascii="仿宋_GB2312" w:eastAsia="仿宋_GB2312" w:hAnsi="宋体" w:hint="eastAsia"/>
          <w:sz w:val="32"/>
          <w:szCs w:val="32"/>
        </w:rPr>
        <w:t>开具</w:t>
      </w:r>
      <w:r w:rsidR="00934062" w:rsidRPr="00DD2987">
        <w:rPr>
          <w:rFonts w:ascii="仿宋_GB2312" w:eastAsia="仿宋_GB2312" w:hAnsi="宋体" w:hint="eastAsia"/>
          <w:sz w:val="32"/>
          <w:szCs w:val="32"/>
        </w:rPr>
        <w:t>。</w:t>
      </w:r>
    </w:p>
    <w:p w:rsidR="00934062" w:rsidRPr="00DD2987" w:rsidRDefault="00934062" w:rsidP="00C33B9F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D2987">
        <w:rPr>
          <w:rFonts w:ascii="仿宋_GB2312" w:eastAsia="仿宋_GB2312" w:hAnsi="宋体" w:hint="eastAsia"/>
          <w:sz w:val="32"/>
          <w:szCs w:val="32"/>
        </w:rPr>
        <w:t>3、</w:t>
      </w:r>
      <w:r w:rsidR="00921A20" w:rsidRPr="00DD2987">
        <w:rPr>
          <w:rFonts w:ascii="仿宋_GB2312" w:eastAsia="仿宋_GB2312" w:hAnsi="宋体" w:hint="eastAsia"/>
          <w:sz w:val="32"/>
          <w:szCs w:val="32"/>
        </w:rPr>
        <w:t>志愿服务证明</w:t>
      </w:r>
      <w:r w:rsidRPr="00DD2987">
        <w:rPr>
          <w:rFonts w:ascii="仿宋_GB2312" w:eastAsia="仿宋_GB2312" w:hAnsi="宋体" w:hint="eastAsia"/>
          <w:sz w:val="32"/>
          <w:szCs w:val="32"/>
        </w:rPr>
        <w:t>适</w:t>
      </w:r>
      <w:r w:rsidR="00880D36" w:rsidRPr="00DD2987">
        <w:rPr>
          <w:rFonts w:ascii="仿宋_GB2312" w:eastAsia="仿宋_GB2312" w:hAnsi="宋体" w:hint="eastAsia"/>
          <w:sz w:val="32"/>
          <w:szCs w:val="32"/>
        </w:rPr>
        <w:t>用于由于客观原因志愿者终止在东营从事志愿服务活动</w:t>
      </w:r>
      <w:r w:rsidR="00237C78" w:rsidRPr="00DD2987">
        <w:rPr>
          <w:rFonts w:ascii="仿宋_GB2312" w:eastAsia="仿宋_GB2312" w:hAnsi="宋体" w:hint="eastAsia"/>
          <w:sz w:val="32"/>
          <w:szCs w:val="32"/>
        </w:rPr>
        <w:t>用</w:t>
      </w:r>
      <w:r w:rsidR="00880D36" w:rsidRPr="00DD2987">
        <w:rPr>
          <w:rFonts w:ascii="仿宋_GB2312" w:eastAsia="仿宋_GB2312" w:hAnsi="宋体" w:hint="eastAsia"/>
          <w:sz w:val="32"/>
          <w:szCs w:val="32"/>
        </w:rPr>
        <w:t>（如</w:t>
      </w:r>
      <w:r w:rsidRPr="00DD2987">
        <w:rPr>
          <w:rFonts w:ascii="仿宋_GB2312" w:eastAsia="仿宋_GB2312" w:hAnsi="宋体" w:hint="eastAsia"/>
          <w:sz w:val="32"/>
          <w:szCs w:val="32"/>
        </w:rPr>
        <w:t>学生升学后去外</w:t>
      </w:r>
      <w:r w:rsidR="00880D36" w:rsidRPr="00DD2987">
        <w:rPr>
          <w:rFonts w:ascii="仿宋_GB2312" w:eastAsia="仿宋_GB2312" w:hAnsi="宋体" w:hint="eastAsia"/>
          <w:sz w:val="32"/>
          <w:szCs w:val="32"/>
        </w:rPr>
        <w:t>地市）</w:t>
      </w:r>
      <w:r w:rsidR="00237C78" w:rsidRPr="00DD2987">
        <w:rPr>
          <w:rFonts w:ascii="仿宋_GB2312" w:eastAsia="仿宋_GB2312" w:hAnsi="宋体" w:hint="eastAsia"/>
          <w:sz w:val="32"/>
          <w:szCs w:val="32"/>
        </w:rPr>
        <w:t>；</w:t>
      </w:r>
      <w:r w:rsidRPr="00DD2987">
        <w:rPr>
          <w:rFonts w:ascii="仿宋_GB2312" w:eastAsia="仿宋_GB2312" w:hAnsi="宋体" w:hint="eastAsia"/>
          <w:sz w:val="32"/>
          <w:szCs w:val="32"/>
        </w:rPr>
        <w:t>适用于求职、就业投档用。如果仅仅个人存留用处不大，毕竟志愿服务活动还在继续，参加活动次数和服务时长还在不断增长。</w:t>
      </w:r>
    </w:p>
    <w:p w:rsidR="00F01B8B" w:rsidRPr="00DD2987" w:rsidRDefault="005D4253" w:rsidP="00C33B9F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D2987">
        <w:rPr>
          <w:rFonts w:ascii="仿宋_GB2312" w:eastAsia="仿宋_GB2312" w:hAnsi="宋体" w:hint="eastAsia"/>
          <w:sz w:val="32"/>
          <w:szCs w:val="32"/>
        </w:rPr>
        <w:t>4</w:t>
      </w:r>
      <w:r w:rsidR="00DD559E" w:rsidRPr="00DD2987">
        <w:rPr>
          <w:rFonts w:ascii="仿宋_GB2312" w:eastAsia="仿宋_GB2312" w:hAnsi="宋体" w:hint="eastAsia"/>
          <w:sz w:val="32"/>
          <w:szCs w:val="32"/>
        </w:rPr>
        <w:t>、</w:t>
      </w:r>
      <w:r w:rsidR="00F01B8B" w:rsidRPr="00DD2987">
        <w:rPr>
          <w:rFonts w:ascii="仿宋_GB2312" w:eastAsia="仿宋_GB2312" w:hAnsi="宋体" w:hint="eastAsia"/>
          <w:sz w:val="32"/>
          <w:szCs w:val="32"/>
        </w:rPr>
        <w:t>如果是内部考核或查询，无需开具证明，志愿服务团队可以导出内部数据，也可通过志愿者昵称查询</w:t>
      </w:r>
      <w:r w:rsidR="00921A20">
        <w:rPr>
          <w:rFonts w:ascii="仿宋_GB2312" w:eastAsia="仿宋_GB2312" w:hAnsi="宋体" w:hint="eastAsia"/>
          <w:sz w:val="32"/>
          <w:szCs w:val="32"/>
        </w:rPr>
        <w:t>相关信息</w:t>
      </w:r>
      <w:r w:rsidR="00F01B8B" w:rsidRPr="00DD2987">
        <w:rPr>
          <w:rFonts w:ascii="仿宋_GB2312" w:eastAsia="仿宋_GB2312" w:hAnsi="宋体" w:hint="eastAsia"/>
          <w:sz w:val="32"/>
          <w:szCs w:val="32"/>
        </w:rPr>
        <w:t>。</w:t>
      </w:r>
    </w:p>
    <w:p w:rsidR="00E21AC4" w:rsidRPr="00DD2987" w:rsidRDefault="00F01B8B" w:rsidP="00C33B9F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D2987">
        <w:rPr>
          <w:rFonts w:ascii="仿宋_GB2312" w:eastAsia="仿宋_GB2312" w:hAnsi="宋体" w:hint="eastAsia"/>
          <w:sz w:val="32"/>
          <w:szCs w:val="32"/>
        </w:rPr>
        <w:t>5、</w:t>
      </w:r>
      <w:r w:rsidR="00E21AC4" w:rsidRPr="00DD2987">
        <w:rPr>
          <w:rFonts w:ascii="仿宋_GB2312" w:eastAsia="仿宋_GB2312" w:hAnsi="宋体" w:hint="eastAsia"/>
          <w:sz w:val="32"/>
          <w:szCs w:val="32"/>
        </w:rPr>
        <w:t>志愿服务证明是东营市各志愿服务团体、东营市志愿者总会无偿为志愿者提供的服务，耗费一定的社会资源和政府资源，因此，各团体和市志愿者总会有权拒绝任何无端</w:t>
      </w:r>
      <w:r w:rsidR="00E21AC4" w:rsidRPr="00DD2987">
        <w:rPr>
          <w:rFonts w:ascii="仿宋_GB2312" w:eastAsia="仿宋_GB2312" w:hAnsi="宋体" w:hint="eastAsia"/>
          <w:sz w:val="32"/>
          <w:szCs w:val="32"/>
        </w:rPr>
        <w:lastRenderedPageBreak/>
        <w:t>浪费行为。</w:t>
      </w:r>
    </w:p>
    <w:p w:rsidR="000C0CC8" w:rsidRDefault="00E21AC4" w:rsidP="00C33B9F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D2987">
        <w:rPr>
          <w:rFonts w:ascii="仿宋_GB2312" w:eastAsia="仿宋_GB2312" w:hAnsi="宋体" w:hint="eastAsia"/>
          <w:sz w:val="32"/>
          <w:szCs w:val="32"/>
        </w:rPr>
        <w:t>6、</w:t>
      </w:r>
      <w:r w:rsidR="000C0CC8" w:rsidRPr="00DD2987">
        <w:rPr>
          <w:rFonts w:ascii="仿宋_GB2312" w:eastAsia="仿宋_GB2312" w:hAnsi="宋体" w:hint="eastAsia"/>
          <w:sz w:val="32"/>
          <w:szCs w:val="32"/>
        </w:rPr>
        <w:t>本认定只是代表东营市给予的认定，外地市是否也予以认可取决于</w:t>
      </w:r>
      <w:r w:rsidR="00F01B8B" w:rsidRPr="00DD2987">
        <w:rPr>
          <w:rFonts w:ascii="仿宋_GB2312" w:eastAsia="仿宋_GB2312" w:hAnsi="宋体" w:hint="eastAsia"/>
          <w:sz w:val="32"/>
          <w:szCs w:val="32"/>
        </w:rPr>
        <w:t>其他地市的规定、取决于</w:t>
      </w:r>
      <w:r w:rsidR="000C0CC8" w:rsidRPr="00DD2987">
        <w:rPr>
          <w:rFonts w:ascii="仿宋_GB2312" w:eastAsia="仿宋_GB2312" w:hAnsi="宋体" w:hint="eastAsia"/>
          <w:sz w:val="32"/>
          <w:szCs w:val="32"/>
        </w:rPr>
        <w:t>公示的每次志愿服务活动的质量。</w:t>
      </w:r>
    </w:p>
    <w:p w:rsidR="00A0591C" w:rsidRPr="00DD2987" w:rsidRDefault="00A0591C" w:rsidP="00C33B9F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7、志愿服务证明复印有效、涂改无效。</w:t>
      </w:r>
    </w:p>
    <w:p w:rsidR="00DD2987" w:rsidRPr="00A0591C" w:rsidRDefault="00A0591C" w:rsidP="00C33B9F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0591C">
        <w:rPr>
          <w:rFonts w:ascii="黑体" w:eastAsia="黑体" w:hAnsi="黑体" w:hint="eastAsia"/>
          <w:sz w:val="32"/>
          <w:szCs w:val="32"/>
        </w:rPr>
        <w:t>七</w:t>
      </w:r>
      <w:r w:rsidR="00DD2987" w:rsidRPr="00A0591C">
        <w:rPr>
          <w:rFonts w:ascii="黑体" w:eastAsia="黑体" w:hAnsi="黑体" w:hint="eastAsia"/>
          <w:sz w:val="32"/>
          <w:szCs w:val="32"/>
        </w:rPr>
        <w:t>、办理志愿服务证明地址</w:t>
      </w:r>
    </w:p>
    <w:p w:rsidR="00C33B9F" w:rsidRPr="00DD2987" w:rsidRDefault="00DD2987" w:rsidP="00C33B9F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D2987">
        <w:rPr>
          <w:rFonts w:ascii="仿宋_GB2312" w:eastAsia="仿宋_GB2312" w:hAnsi="宋体" w:hint="eastAsia"/>
          <w:sz w:val="32"/>
          <w:szCs w:val="32"/>
        </w:rPr>
        <w:t>名称：东营市志愿者总会</w:t>
      </w:r>
    </w:p>
    <w:p w:rsidR="00DD2987" w:rsidRPr="00DD2987" w:rsidRDefault="00DD2987" w:rsidP="00C33B9F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D2987">
        <w:rPr>
          <w:rFonts w:ascii="仿宋_GB2312" w:eastAsia="仿宋_GB2312" w:hAnsi="宋体" w:hint="eastAsia"/>
          <w:sz w:val="32"/>
          <w:szCs w:val="32"/>
        </w:rPr>
        <w:t>地点：东营市海洋与渔业局705房间（东城黄河路与胶州路交界处）</w:t>
      </w:r>
    </w:p>
    <w:p w:rsidR="00DD2987" w:rsidRPr="00DD2987" w:rsidRDefault="00DD2987" w:rsidP="00C33B9F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D2987">
        <w:rPr>
          <w:rFonts w:ascii="仿宋_GB2312" w:eastAsia="仿宋_GB2312" w:hAnsi="宋体" w:hint="eastAsia"/>
          <w:sz w:val="32"/>
          <w:szCs w:val="32"/>
        </w:rPr>
        <w:t>电话：8335092</w:t>
      </w:r>
    </w:p>
    <w:p w:rsidR="00DD2987" w:rsidRDefault="00DD2987" w:rsidP="00C33B9F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D2987">
        <w:rPr>
          <w:rFonts w:ascii="仿宋_GB2312" w:eastAsia="仿宋_GB2312" w:hAnsi="宋体" w:hint="eastAsia"/>
          <w:sz w:val="32"/>
          <w:szCs w:val="32"/>
        </w:rPr>
        <w:t>时间：暂定正常上班时间（上午8:30——11:30；下午2:00——5:30），具备一定条件后考虑周六周日及晚上开放。</w:t>
      </w:r>
    </w:p>
    <w:p w:rsidR="00E345EB" w:rsidRDefault="00E345EB" w:rsidP="00C33B9F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E345EB" w:rsidRDefault="00E345EB" w:rsidP="00C33B9F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E345EB" w:rsidRDefault="00E345EB" w:rsidP="00E345EB">
      <w:pPr>
        <w:wordWrap w:val="0"/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东营市志愿者总会  </w:t>
      </w:r>
    </w:p>
    <w:p w:rsidR="00E345EB" w:rsidRPr="00DD2987" w:rsidRDefault="00E345EB" w:rsidP="00E345EB">
      <w:pPr>
        <w:wordWrap w:val="0"/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2017年10月18日 </w:t>
      </w:r>
    </w:p>
    <w:p w:rsidR="00C33B9F" w:rsidRPr="00C33B9F" w:rsidRDefault="00C33B9F" w:rsidP="00C33B9F">
      <w:pPr>
        <w:ind w:firstLineChars="200" w:firstLine="640"/>
        <w:rPr>
          <w:rFonts w:ascii="宋体" w:hAnsi="宋体"/>
          <w:sz w:val="32"/>
          <w:szCs w:val="32"/>
        </w:rPr>
      </w:pPr>
    </w:p>
    <w:p w:rsidR="00C33B9F" w:rsidRPr="00C33B9F" w:rsidRDefault="00C33B9F" w:rsidP="00C33B9F">
      <w:pPr>
        <w:ind w:firstLineChars="200" w:firstLine="640"/>
        <w:rPr>
          <w:rFonts w:ascii="宋体" w:hAnsi="宋体"/>
          <w:sz w:val="32"/>
          <w:szCs w:val="32"/>
        </w:rPr>
      </w:pPr>
    </w:p>
    <w:p w:rsidR="00C33B9F" w:rsidRDefault="00C33B9F" w:rsidP="00C33B9F">
      <w:pPr>
        <w:ind w:firstLineChars="200" w:firstLine="420"/>
      </w:pPr>
    </w:p>
    <w:sectPr w:rsidR="00C33B9F" w:rsidSect="00DF4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632" w:rsidRDefault="00751632" w:rsidP="00BC2107">
      <w:r>
        <w:separator/>
      </w:r>
    </w:p>
  </w:endnote>
  <w:endnote w:type="continuationSeparator" w:id="1">
    <w:p w:rsidR="00751632" w:rsidRDefault="00751632" w:rsidP="00BC2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632" w:rsidRDefault="00751632" w:rsidP="00BC2107">
      <w:r>
        <w:separator/>
      </w:r>
    </w:p>
  </w:footnote>
  <w:footnote w:type="continuationSeparator" w:id="1">
    <w:p w:rsidR="00751632" w:rsidRDefault="00751632" w:rsidP="00BC21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0B1"/>
    <w:rsid w:val="000350C5"/>
    <w:rsid w:val="000C0CC8"/>
    <w:rsid w:val="00237C78"/>
    <w:rsid w:val="00267D0F"/>
    <w:rsid w:val="00524C6C"/>
    <w:rsid w:val="00545BFA"/>
    <w:rsid w:val="00590459"/>
    <w:rsid w:val="00592DE3"/>
    <w:rsid w:val="005D4253"/>
    <w:rsid w:val="00751632"/>
    <w:rsid w:val="007F50B1"/>
    <w:rsid w:val="00880D36"/>
    <w:rsid w:val="00921A20"/>
    <w:rsid w:val="00934062"/>
    <w:rsid w:val="00971455"/>
    <w:rsid w:val="00984374"/>
    <w:rsid w:val="00A0591C"/>
    <w:rsid w:val="00A35E54"/>
    <w:rsid w:val="00BC2107"/>
    <w:rsid w:val="00BF5A85"/>
    <w:rsid w:val="00C33B9F"/>
    <w:rsid w:val="00D660C6"/>
    <w:rsid w:val="00DA67E4"/>
    <w:rsid w:val="00DD2987"/>
    <w:rsid w:val="00DD559E"/>
    <w:rsid w:val="00DF4FD7"/>
    <w:rsid w:val="00E21AC4"/>
    <w:rsid w:val="00E345EB"/>
    <w:rsid w:val="00E9092D"/>
    <w:rsid w:val="00F0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F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2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2107"/>
    <w:rPr>
      <w:kern w:val="2"/>
      <w:sz w:val="18"/>
      <w:szCs w:val="18"/>
    </w:rPr>
  </w:style>
  <w:style w:type="paragraph" w:styleId="a4">
    <w:name w:val="footer"/>
    <w:basedOn w:val="a"/>
    <w:link w:val="Char0"/>
    <w:rsid w:val="00BC2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2107"/>
    <w:rPr>
      <w:kern w:val="2"/>
      <w:sz w:val="18"/>
      <w:szCs w:val="18"/>
    </w:rPr>
  </w:style>
  <w:style w:type="paragraph" w:styleId="a5">
    <w:name w:val="Balloon Text"/>
    <w:basedOn w:val="a"/>
    <w:link w:val="Char1"/>
    <w:rsid w:val="00592DE3"/>
    <w:rPr>
      <w:sz w:val="18"/>
      <w:szCs w:val="18"/>
    </w:rPr>
  </w:style>
  <w:style w:type="character" w:customStyle="1" w:styleId="Char1">
    <w:name w:val="批注框文本 Char"/>
    <w:basedOn w:val="a0"/>
    <w:link w:val="a5"/>
    <w:rsid w:val="00592DE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245</Words>
  <Characters>1403</Characters>
  <Application>Microsoft Office Word</Application>
  <DocSecurity>0</DocSecurity>
  <Lines>11</Lines>
  <Paragraphs>3</Paragraphs>
  <ScaleCrop>false</ScaleCrop>
  <Company>信念技术论坛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东营志愿服务网完成志愿者志愿服务时长总体认定功能</dc:title>
  <dc:creator>Windows 用户</dc:creator>
  <cp:lastModifiedBy>User</cp:lastModifiedBy>
  <cp:revision>6</cp:revision>
  <dcterms:created xsi:type="dcterms:W3CDTF">2017-10-18T03:13:00Z</dcterms:created>
  <dcterms:modified xsi:type="dcterms:W3CDTF">2017-10-18T07:10:00Z</dcterms:modified>
</cp:coreProperties>
</file>