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17" w:rsidRPr="00106F79" w:rsidRDefault="00106F79" w:rsidP="00106F79">
      <w:pPr>
        <w:pStyle w:val="a3"/>
        <w:shd w:val="clear" w:color="auto" w:fill="FFFFFF"/>
        <w:spacing w:before="0" w:beforeAutospacing="0" w:after="0" w:afterAutospacing="0"/>
        <w:jc w:val="distribute"/>
        <w:rPr>
          <w:rFonts w:ascii="方正小标宋简体" w:eastAsia="方正小标宋简体" w:hAnsi="华文仿宋" w:cs="Times New Roman"/>
          <w:b/>
          <w:color w:val="FF0000"/>
          <w:spacing w:val="5"/>
          <w:sz w:val="48"/>
          <w:szCs w:val="48"/>
          <w:u w:val="double"/>
        </w:rPr>
      </w:pPr>
      <w:r w:rsidRPr="00106F79">
        <w:rPr>
          <w:rFonts w:ascii="方正小标宋简体" w:eastAsia="方正小标宋简体" w:hAnsi="华文仿宋" w:cs="Times New Roman"/>
          <w:b/>
          <w:color w:val="FF0000"/>
          <w:spacing w:val="5"/>
          <w:sz w:val="48"/>
          <w:szCs w:val="48"/>
          <w:u w:val="double"/>
        </w:rPr>
        <w:t>东营市精神文明建设委员会办公室</w:t>
      </w:r>
    </w:p>
    <w:p w:rsidR="003A5517" w:rsidRDefault="003A5517" w:rsidP="00434BC0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</w:pPr>
    </w:p>
    <w:p w:rsidR="003A5517" w:rsidRDefault="00973C2B" w:rsidP="003A5517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仿宋" w:cs="Times New Roman"/>
          <w:b/>
          <w:color w:val="000000" w:themeColor="text1"/>
          <w:spacing w:val="5"/>
          <w:sz w:val="44"/>
          <w:szCs w:val="44"/>
        </w:rPr>
      </w:pPr>
      <w:r w:rsidRPr="003A5517">
        <w:rPr>
          <w:rFonts w:ascii="方正小标宋简体" w:eastAsia="方正小标宋简体" w:hAnsi="华文仿宋" w:cs="Times New Roman" w:hint="eastAsia"/>
          <w:b/>
          <w:color w:val="000000" w:themeColor="text1"/>
          <w:spacing w:val="5"/>
          <w:sz w:val="44"/>
          <w:szCs w:val="44"/>
        </w:rPr>
        <w:t>关于做好清明节期间移风易俗工作的</w:t>
      </w:r>
    </w:p>
    <w:p w:rsidR="00973C2B" w:rsidRPr="003A5517" w:rsidRDefault="00973C2B" w:rsidP="003A5517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Times New Roman" w:cs="Times New Roman"/>
          <w:b/>
          <w:color w:val="000000" w:themeColor="text1"/>
          <w:spacing w:val="5"/>
          <w:sz w:val="44"/>
          <w:szCs w:val="44"/>
        </w:rPr>
      </w:pPr>
      <w:r w:rsidRPr="003A5517">
        <w:rPr>
          <w:rFonts w:ascii="方正小标宋简体" w:eastAsia="方正小标宋简体" w:hAnsi="华文仿宋" w:cs="Times New Roman" w:hint="eastAsia"/>
          <w:b/>
          <w:color w:val="000000" w:themeColor="text1"/>
          <w:spacing w:val="5"/>
          <w:sz w:val="44"/>
          <w:szCs w:val="44"/>
        </w:rPr>
        <w:t>通</w:t>
      </w:r>
      <w:r w:rsidR="003A5517">
        <w:rPr>
          <w:rFonts w:ascii="方正小标宋简体" w:eastAsia="方正小标宋简体" w:hAnsi="华文仿宋" w:cs="Times New Roman" w:hint="eastAsia"/>
          <w:b/>
          <w:color w:val="000000" w:themeColor="text1"/>
          <w:spacing w:val="5"/>
          <w:sz w:val="44"/>
          <w:szCs w:val="44"/>
        </w:rPr>
        <w:t xml:space="preserve">   </w:t>
      </w:r>
      <w:r w:rsidRPr="003A5517">
        <w:rPr>
          <w:rFonts w:ascii="方正小标宋简体" w:eastAsia="方正小标宋简体" w:hAnsi="华文仿宋" w:cs="Times New Roman" w:hint="eastAsia"/>
          <w:b/>
          <w:color w:val="000000" w:themeColor="text1"/>
          <w:spacing w:val="5"/>
          <w:sz w:val="44"/>
          <w:szCs w:val="44"/>
        </w:rPr>
        <w:t>知</w:t>
      </w:r>
    </w:p>
    <w:p w:rsidR="00973C2B" w:rsidRPr="003A5517" w:rsidRDefault="00973C2B" w:rsidP="00434BC0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华文仿宋" w:hAnsi="Times New Roman" w:cs="Times New Roman"/>
          <w:b/>
          <w:color w:val="000000" w:themeColor="text1"/>
          <w:spacing w:val="5"/>
          <w:sz w:val="32"/>
          <w:szCs w:val="32"/>
        </w:rPr>
      </w:pPr>
    </w:p>
    <w:p w:rsidR="00434BC0" w:rsidRPr="003A5517" w:rsidRDefault="00973C2B" w:rsidP="00434BC0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华文仿宋" w:hAnsi="Times New Roman" w:cs="Times New Roman"/>
          <w:b/>
          <w:color w:val="000000" w:themeColor="text1"/>
          <w:spacing w:val="5"/>
          <w:sz w:val="32"/>
          <w:szCs w:val="32"/>
        </w:rPr>
      </w:pPr>
      <w:r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各县区（开发区）文明办</w:t>
      </w:r>
      <w:r w:rsidR="00454BB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，</w:t>
      </w:r>
      <w:r w:rsidR="00454BB8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市直各部门</w:t>
      </w:r>
      <w:r w:rsidR="00454BB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、</w:t>
      </w:r>
      <w:r w:rsidR="00454BB8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单位</w:t>
      </w:r>
      <w:r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：</w:t>
      </w:r>
    </w:p>
    <w:p w:rsidR="00973C2B" w:rsidRPr="003A5517" w:rsidRDefault="007E2778" w:rsidP="007E277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61"/>
        <w:jc w:val="both"/>
        <w:rPr>
          <w:rFonts w:ascii="Times New Roman" w:eastAsia="华文仿宋" w:hAnsi="Times New Roman" w:cs="Times New Roman"/>
          <w:b/>
          <w:color w:val="000000" w:themeColor="text1"/>
          <w:spacing w:val="5"/>
          <w:sz w:val="32"/>
          <w:szCs w:val="32"/>
        </w:rPr>
      </w:pPr>
      <w:r w:rsidRPr="007E277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新冠肺炎疫情发生以来，全市人民积极响应市委、市政府部署，以主人翁姿态主动</w:t>
      </w:r>
      <w:proofErr w:type="gramStart"/>
      <w:r w:rsidRPr="007E277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投身到战“疫”</w:t>
      </w:r>
      <w:proofErr w:type="gramEnd"/>
      <w:r w:rsidRPr="007E277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中来，和衷共济、共克时艰，构筑起</w:t>
      </w:r>
      <w:r w:rsidR="006C1A38" w:rsidRPr="007E277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新冠肺炎疫情</w:t>
      </w:r>
      <w:r w:rsidRPr="007E277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防控</w:t>
      </w:r>
      <w:r w:rsidR="006C1A3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的</w:t>
      </w:r>
      <w:r w:rsidRPr="007E277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坚固防线。</w:t>
      </w:r>
      <w:r w:rsidR="004B313E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清明节将至，</w:t>
      </w:r>
      <w:r w:rsidRPr="007E277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当前</w:t>
      </w:r>
      <w:r w:rsidR="006C1A3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又</w:t>
      </w:r>
      <w:r w:rsidRPr="007E277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正值新冠肺炎疫情防控</w:t>
      </w:r>
      <w:r w:rsidR="006C1A3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的</w:t>
      </w:r>
      <w:r w:rsidRPr="007E277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关键时期，</w:t>
      </w:r>
      <w:r w:rsidR="006C1A3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倡导移风易俗尤为重要。</w:t>
      </w:r>
      <w:r w:rsidR="00973C2B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现就做好清明节期间移风易俗</w:t>
      </w:r>
      <w:r w:rsidR="00B404CE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有关</w:t>
      </w:r>
      <w:r w:rsidR="00973C2B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工作通知如下：</w:t>
      </w:r>
    </w:p>
    <w:p w:rsidR="0059592D" w:rsidRDefault="0059592D" w:rsidP="00106F79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63"/>
        <w:jc w:val="both"/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 w:themeColor="text1"/>
          <w:spacing w:val="5"/>
          <w:sz w:val="32"/>
          <w:szCs w:val="32"/>
        </w:rPr>
        <w:t>一要</w:t>
      </w:r>
      <w:r w:rsidR="00B22FA9">
        <w:rPr>
          <w:rFonts w:ascii="黑体" w:eastAsia="黑体" w:hAnsi="黑体" w:cs="Times New Roman" w:hint="eastAsia"/>
          <w:b/>
          <w:color w:val="000000" w:themeColor="text1"/>
          <w:spacing w:val="5"/>
          <w:sz w:val="32"/>
          <w:szCs w:val="32"/>
        </w:rPr>
        <w:t>积极</w:t>
      </w:r>
      <w:r w:rsidR="0075154D" w:rsidRPr="007E2778">
        <w:rPr>
          <w:rFonts w:ascii="黑体" w:eastAsia="黑体" w:hAnsi="黑体" w:cs="Times New Roman"/>
          <w:b/>
          <w:color w:val="000000" w:themeColor="text1"/>
          <w:spacing w:val="5"/>
          <w:sz w:val="32"/>
          <w:szCs w:val="32"/>
        </w:rPr>
        <w:t>倡导</w:t>
      </w:r>
      <w:r w:rsidR="00CB2287" w:rsidRPr="007E2778">
        <w:rPr>
          <w:rFonts w:ascii="黑体" w:eastAsia="黑体" w:hAnsi="黑体" w:cs="Times New Roman"/>
          <w:b/>
          <w:color w:val="000000" w:themeColor="text1"/>
          <w:spacing w:val="5"/>
          <w:sz w:val="32"/>
          <w:szCs w:val="32"/>
        </w:rPr>
        <w:t>文明安全祭扫</w:t>
      </w:r>
      <w:r w:rsidR="00BB50A7" w:rsidRPr="007E2778">
        <w:rPr>
          <w:rFonts w:ascii="黑体" w:eastAsia="黑体" w:hAnsi="黑体" w:cs="Times New Roman"/>
          <w:b/>
          <w:color w:val="000000" w:themeColor="text1"/>
          <w:spacing w:val="5"/>
          <w:sz w:val="32"/>
          <w:szCs w:val="32"/>
        </w:rPr>
        <w:t>理念</w:t>
      </w:r>
      <w:r w:rsidR="00CB2287" w:rsidRPr="007E2778">
        <w:rPr>
          <w:rFonts w:ascii="黑体" w:eastAsia="黑体" w:hAnsi="黑体" w:cs="Times New Roman"/>
          <w:b/>
          <w:color w:val="000000" w:themeColor="text1"/>
          <w:spacing w:val="5"/>
          <w:sz w:val="32"/>
          <w:szCs w:val="32"/>
        </w:rPr>
        <w:t>。</w:t>
      </w:r>
      <w:r w:rsidR="00CB2287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按照</w:t>
      </w:r>
      <w:r w:rsidR="003F0BB7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市委</w:t>
      </w:r>
      <w:r w:rsidR="00CB2287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疫情</w:t>
      </w:r>
      <w:r w:rsidR="003F0BB7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处置</w:t>
      </w:r>
      <w:r w:rsidR="00CB2287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指挥部</w:t>
      </w:r>
      <w:r w:rsidR="003F0BB7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有关</w:t>
      </w:r>
      <w:r w:rsidR="00CB2287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要求，我</w:t>
      </w:r>
      <w:r w:rsidR="003F0BB7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市殡仪馆、公墓等殡葬服务机构暂停组织群众集中祭扫、集体共祭、骨灰撒海、节地生态</w:t>
      </w:r>
      <w:r w:rsidR="007F0811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安葬仪式等集体性活动，祭扫严禁点燃香烛、焚烧纸钱、燃放鞭炮，倡导群众实行网络祭扫</w:t>
      </w:r>
      <w:r w:rsidR="00973C2B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，提供代为祭扫，严格实行预约祭扫。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要</w:t>
      </w:r>
      <w:r w:rsidR="007E2778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发挥新时代文明实践分中心、</w:t>
      </w:r>
      <w:proofErr w:type="gramStart"/>
      <w:r w:rsidR="007E2778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实践站</w:t>
      </w:r>
      <w:proofErr w:type="gramEnd"/>
      <w:r w:rsidR="00E45565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和红白理事会</w:t>
      </w:r>
      <w:r w:rsidR="007E2778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的作用，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采取多种</w:t>
      </w:r>
      <w:r w:rsidR="00B22FA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渠道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，引导广大群众</w:t>
      </w:r>
      <w:r w:rsidR="007E2778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继续保持警惕</w:t>
      </w:r>
      <w:r w:rsidR="007E277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，</w:t>
      </w:r>
      <w:r w:rsidR="00B22FA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严格落实有关要求，</w:t>
      </w:r>
      <w:r w:rsidR="007E2778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积极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通过家庭追思、网上祭扫等方式</w:t>
      </w:r>
      <w:r w:rsidR="000A0613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，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慎终追远、缅怀先辈。要</w:t>
      </w:r>
      <w:r w:rsidR="007E2778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坚持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教育</w:t>
      </w:r>
      <w:r w:rsidR="007E2778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和执法</w:t>
      </w:r>
      <w:r w:rsidR="00B22FA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监管</w:t>
      </w:r>
      <w:r w:rsidR="00B22FA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相结</w:t>
      </w:r>
      <w:r w:rsidR="00B22FA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lastRenderedPageBreak/>
        <w:t>合</w:t>
      </w:r>
      <w:r w:rsidR="007E277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，</w:t>
      </w:r>
      <w:r w:rsidR="000D56E3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严查</w:t>
      </w:r>
      <w:r w:rsidR="000D56E3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并治理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在城市道路、小区广场等公共场所露天烧纸</w:t>
      </w:r>
      <w:r w:rsidR="00106F7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等不文明祭祀行为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，</w:t>
      </w:r>
      <w:r w:rsidR="00B22FA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维护</w:t>
      </w:r>
      <w:r w:rsidR="00106F7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优美的</w:t>
      </w:r>
      <w:r w:rsidR="00B22FA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公共环境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。</w:t>
      </w:r>
    </w:p>
    <w:p w:rsidR="0059592D" w:rsidRDefault="0059592D" w:rsidP="0059592D">
      <w:pPr>
        <w:pStyle w:val="contentfont"/>
        <w:shd w:val="clear" w:color="auto" w:fill="FFFFFF"/>
        <w:spacing w:before="0" w:beforeAutospacing="0" w:after="0" w:afterAutospacing="0" w:line="600" w:lineRule="exact"/>
        <w:ind w:firstLineChars="200" w:firstLine="663"/>
        <w:jc w:val="both"/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</w:pPr>
      <w:r w:rsidRPr="0059592D">
        <w:rPr>
          <w:rFonts w:ascii="黑体" w:eastAsia="黑体" w:hAnsi="黑体" w:cs="Times New Roman"/>
          <w:b/>
          <w:color w:val="000000" w:themeColor="text1"/>
          <w:spacing w:val="5"/>
          <w:sz w:val="32"/>
          <w:szCs w:val="32"/>
        </w:rPr>
        <w:t>二</w:t>
      </w:r>
      <w:r>
        <w:rPr>
          <w:rFonts w:ascii="黑体" w:eastAsia="黑体" w:hAnsi="黑体" w:cs="Times New Roman" w:hint="eastAsia"/>
          <w:b/>
          <w:color w:val="000000" w:themeColor="text1"/>
          <w:spacing w:val="5"/>
          <w:sz w:val="32"/>
          <w:szCs w:val="32"/>
        </w:rPr>
        <w:t>要</w:t>
      </w:r>
      <w:r w:rsidRPr="0059592D">
        <w:rPr>
          <w:rFonts w:ascii="黑体" w:eastAsia="黑体" w:hAnsi="黑体" w:cs="Times New Roman"/>
          <w:b/>
          <w:color w:val="000000" w:themeColor="text1"/>
          <w:spacing w:val="5"/>
          <w:sz w:val="32"/>
          <w:szCs w:val="32"/>
        </w:rPr>
        <w:t>组织开展主题</w:t>
      </w:r>
      <w:r w:rsidRPr="0059592D">
        <w:rPr>
          <w:rFonts w:ascii="黑体" w:eastAsia="黑体" w:hAnsi="黑体" w:cs="Times New Roman" w:hint="eastAsia"/>
          <w:b/>
          <w:color w:val="000000" w:themeColor="text1"/>
          <w:spacing w:val="5"/>
          <w:sz w:val="32"/>
          <w:szCs w:val="32"/>
        </w:rPr>
        <w:t>网络文明传播活动。</w:t>
      </w:r>
      <w:r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今年是中国人民抗日战争暨世界反法西斯战争胜利</w:t>
      </w:r>
      <w:r w:rsidRPr="003A5517">
        <w:rPr>
          <w:rFonts w:ascii="Times New Roman" w:eastAsia="华文仿宋" w:hAnsi="Times New Roman" w:cs="Times New Roman"/>
          <w:b/>
          <w:color w:val="000000" w:themeColor="text1"/>
          <w:spacing w:val="5"/>
          <w:sz w:val="32"/>
          <w:szCs w:val="32"/>
        </w:rPr>
        <w:t>75</w:t>
      </w:r>
      <w:r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周年，退役军人事务部以</w:t>
      </w:r>
      <w:r w:rsidRPr="003A5517">
        <w:rPr>
          <w:rFonts w:ascii="Times New Roman" w:eastAsia="华文仿宋" w:hAnsi="Times New Roman" w:cs="Times New Roman"/>
          <w:b/>
          <w:color w:val="000000" w:themeColor="text1"/>
          <w:spacing w:val="5"/>
          <w:sz w:val="32"/>
          <w:szCs w:val="32"/>
        </w:rPr>
        <w:t>“</w:t>
      </w:r>
      <w:r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致敬</w:t>
      </w:r>
      <w:r w:rsidRPr="003A5517">
        <w:rPr>
          <w:rFonts w:ascii="Times New Roman" w:eastAsia="华文仿宋" w:hAnsi="Times New Roman" w:cs="Times New Roman"/>
          <w:b/>
          <w:color w:val="000000" w:themeColor="text1"/>
          <w:spacing w:val="5"/>
          <w:sz w:val="32"/>
          <w:szCs w:val="32"/>
        </w:rPr>
        <w:t>·2020</w:t>
      </w:r>
      <w:r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清明祭英烈</w:t>
      </w:r>
      <w:r w:rsidRPr="003A5517">
        <w:rPr>
          <w:rFonts w:ascii="Times New Roman" w:eastAsia="华文仿宋" w:hAnsi="Times New Roman" w:cs="Times New Roman"/>
          <w:b/>
          <w:color w:val="000000" w:themeColor="text1"/>
          <w:spacing w:val="5"/>
          <w:sz w:val="32"/>
          <w:szCs w:val="32"/>
        </w:rPr>
        <w:t>”</w:t>
      </w:r>
      <w:r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为主题，以缅怀先烈、弘扬英烈精神为重点，开展网上祭扫，致敬英雄烈士。要</w:t>
      </w:r>
      <w:r w:rsidRPr="0091095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组织发动广大干部群众特别是未成年人积极参与网上祭英烈、网上献花、寄语留言等活动，引导大家珍惜幸福生活、激发爱国情感。</w:t>
      </w:r>
      <w:r w:rsidR="00B22FA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要突出</w:t>
      </w:r>
      <w:r w:rsidR="00B22FA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新冠</w:t>
      </w:r>
      <w:r w:rsidR="00B22FA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疫情防控</w:t>
      </w:r>
      <w:r w:rsidR="00B22FA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，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精心设置话题，</w:t>
      </w:r>
      <w:r w:rsidRPr="0059592D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引导广大网友参与讨论、撰写博文</w:t>
      </w:r>
      <w:r w:rsidR="00B22FA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，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积极</w:t>
      </w:r>
      <w:r w:rsidRPr="0059592D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响应国家号召，倡导绿色清明，做到不聚集、</w:t>
      </w:r>
      <w:proofErr w:type="gramStart"/>
      <w:r w:rsidRPr="0059592D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不</w:t>
      </w:r>
      <w:proofErr w:type="gramEnd"/>
      <w:r w:rsidRPr="0059592D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扎堆、</w:t>
      </w:r>
      <w:proofErr w:type="gramStart"/>
      <w:r w:rsidRPr="0059592D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不</w:t>
      </w:r>
      <w:proofErr w:type="gramEnd"/>
      <w:r w:rsidRPr="0059592D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添乱</w:t>
      </w:r>
      <w:r w:rsidR="00B22FA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。要深入开展“寻找最美东营人”行动，</w:t>
      </w:r>
      <w:r w:rsidRPr="0059592D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邀请战“疫”一线工作人员和志愿者，</w:t>
      </w:r>
      <w:r w:rsidR="00B22FA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在线</w:t>
      </w:r>
      <w:r w:rsidRPr="0059592D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讲述发生在身边的战“疫”故事，共同缅怀在战“疫”中牺牲的英雄。</w:t>
      </w:r>
    </w:p>
    <w:p w:rsidR="00BB50A7" w:rsidRDefault="00715941" w:rsidP="00715941">
      <w:pPr>
        <w:pStyle w:val="contentfont"/>
        <w:shd w:val="clear" w:color="auto" w:fill="FFFFFF"/>
        <w:spacing w:before="0" w:beforeAutospacing="0" w:after="0" w:afterAutospacing="0" w:line="600" w:lineRule="exact"/>
        <w:ind w:firstLineChars="200" w:firstLine="663"/>
        <w:jc w:val="both"/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 w:themeColor="text1"/>
          <w:spacing w:val="5"/>
          <w:sz w:val="32"/>
          <w:szCs w:val="32"/>
        </w:rPr>
        <w:t>三</w:t>
      </w:r>
      <w:r w:rsidR="0059592D" w:rsidRPr="004B313E">
        <w:rPr>
          <w:rFonts w:ascii="黑体" w:eastAsia="黑体" w:hAnsi="黑体" w:cs="Times New Roman"/>
          <w:b/>
          <w:color w:val="000000" w:themeColor="text1"/>
          <w:spacing w:val="5"/>
          <w:sz w:val="32"/>
          <w:szCs w:val="32"/>
        </w:rPr>
        <w:t>要努力营造</w:t>
      </w:r>
      <w:r w:rsidR="00106F79">
        <w:rPr>
          <w:rFonts w:ascii="黑体" w:eastAsia="黑体" w:hAnsi="黑体" w:cs="Times New Roman"/>
          <w:b/>
          <w:color w:val="000000" w:themeColor="text1"/>
          <w:spacing w:val="5"/>
          <w:sz w:val="32"/>
          <w:szCs w:val="32"/>
        </w:rPr>
        <w:t>文明清朗过节</w:t>
      </w:r>
      <w:r w:rsidR="004B313E" w:rsidRPr="004B313E">
        <w:rPr>
          <w:rFonts w:ascii="黑体" w:eastAsia="黑体" w:hAnsi="黑体" w:cs="Times New Roman"/>
          <w:b/>
          <w:color w:val="000000" w:themeColor="text1"/>
          <w:spacing w:val="5"/>
          <w:sz w:val="32"/>
          <w:szCs w:val="32"/>
        </w:rPr>
        <w:t>浓厚氛围</w:t>
      </w:r>
      <w:r w:rsidR="004B313E" w:rsidRPr="004B313E">
        <w:rPr>
          <w:rFonts w:ascii="黑体" w:eastAsia="黑体" w:hAnsi="黑体" w:cs="Times New Roman" w:hint="eastAsia"/>
          <w:b/>
          <w:color w:val="000000" w:themeColor="text1"/>
          <w:spacing w:val="5"/>
          <w:sz w:val="32"/>
          <w:szCs w:val="32"/>
        </w:rPr>
        <w:t>。</w:t>
      </w:r>
      <w:r w:rsidR="00106F79" w:rsidRPr="00106F79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清明节既是追忆先辈的重要节日，也是教育后人的重要时机。</w:t>
      </w:r>
      <w:r w:rsidRPr="00715941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要大力</w:t>
      </w:r>
      <w:r w:rsidRPr="00715941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弘扬清明节传统文化内涵</w:t>
      </w:r>
      <w:r w:rsidRPr="0091095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，宣传介绍清明节来历、习俗等优秀传统文化和文明过节的理念常识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，</w:t>
      </w:r>
      <w:r w:rsidRPr="0091095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探索网上展示具有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东营</w:t>
      </w:r>
      <w:r w:rsidRPr="0091095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特色的民俗文化表演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、</w:t>
      </w:r>
      <w:r w:rsidRPr="0091095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民间艺术展演等活动，引导人们了解节日习俗，感受传统文化魅力。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要通过</w:t>
      </w:r>
      <w:r w:rsidR="00106F7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各级</w:t>
      </w:r>
      <w:r w:rsidR="00951D33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新闻媒体</w:t>
      </w:r>
      <w:r w:rsidR="00434BC0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和</w:t>
      </w:r>
      <w:r w:rsidR="00106F79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各类</w:t>
      </w:r>
      <w:r w:rsidR="00434BC0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社会媒介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，</w:t>
      </w:r>
      <w:r w:rsidR="00434BC0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通过播发倡议书、公益广告等</w:t>
      </w:r>
      <w:r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形式</w:t>
      </w:r>
      <w:r w:rsidR="00434BC0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，</w:t>
      </w:r>
      <w:r w:rsidR="00951D33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广泛深入</w:t>
      </w:r>
      <w:r w:rsidR="0075154D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宣传</w:t>
      </w:r>
      <w:r w:rsidR="00434BC0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文明祭祀、</w:t>
      </w:r>
      <w:r w:rsidR="00951D33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孝亲敬老</w:t>
      </w:r>
      <w:r w:rsidR="00434BC0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的理念</w:t>
      </w:r>
      <w:r w:rsidR="00951D33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，积极</w:t>
      </w:r>
      <w:r w:rsidR="00434BC0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推动丧葬礼</w:t>
      </w:r>
      <w:r w:rsidR="00434BC0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lastRenderedPageBreak/>
        <w:t>俗改革，</w:t>
      </w:r>
      <w:r w:rsidR="00951D33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弘扬中华孝道。</w:t>
      </w:r>
      <w:r w:rsidR="00434BC0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要</w:t>
      </w:r>
      <w:r w:rsidR="00951D33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充分利用</w:t>
      </w:r>
      <w:r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新时代文明实践站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、</w:t>
      </w:r>
      <w:r w:rsidR="00434BC0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数字文化广场、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宣传栏</w:t>
      </w:r>
      <w:r w:rsidR="00951D33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、文化墙等直接面向农民群众的宣传阵地，用身边事教育身边人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，</w:t>
      </w:r>
      <w:r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增强教育效果</w:t>
      </w:r>
      <w:r w:rsidR="00951D33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。</w:t>
      </w:r>
      <w:r w:rsidR="00434BC0" w:rsidRPr="003A5517"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t>要教育引导全市广大党员干部、公职人员及社会公众人物率先垂范、以身作则，积极向亲朋好友和身边群众宣传文明健康的祭祀方式，监督和制止集聚性祭祀行为。</w:t>
      </w:r>
    </w:p>
    <w:p w:rsidR="00715941" w:rsidRDefault="00454BB8" w:rsidP="00715941">
      <w:pPr>
        <w:pStyle w:val="contentfont"/>
        <w:shd w:val="clear" w:color="auto" w:fill="FFFFFF"/>
        <w:spacing w:before="0" w:beforeAutospacing="0" w:after="0" w:afterAutospacing="0" w:line="600" w:lineRule="exact"/>
        <w:ind w:firstLineChars="200" w:firstLine="661"/>
        <w:jc w:val="both"/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</w:pP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各县区（开发区）</w:t>
      </w:r>
      <w:r w:rsidR="0049287B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有关工作进展情况和经验做法请及时报送市文明办（邮箱：</w:t>
      </w:r>
      <w:hyperlink r:id="rId7" w:history="1">
        <w:r w:rsidR="0049287B" w:rsidRPr="0049287B">
          <w:rPr>
            <w:rFonts w:ascii="Times New Roman" w:eastAsia="华文仿宋" w:hAnsi="华文仿宋" w:cs="Times New Roman" w:hint="eastAsia"/>
            <w:b/>
            <w:color w:val="000000" w:themeColor="text1"/>
            <w:spacing w:val="5"/>
            <w:sz w:val="32"/>
            <w:szCs w:val="32"/>
          </w:rPr>
          <w:t>dywmb@126.com</w:t>
        </w:r>
      </w:hyperlink>
      <w:r w:rsidR="0049287B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，电话：</w:t>
      </w:r>
      <w:r w:rsidR="0049287B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8381820</w:t>
      </w:r>
      <w:r w:rsidR="0049287B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）。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清明</w:t>
      </w:r>
      <w:proofErr w:type="gramStart"/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节期间请各县区</w:t>
      </w:r>
      <w:proofErr w:type="gramEnd"/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（开发区）、各部门单位在醒目位置张贴《文明祭祀倡议书》（附后）。</w:t>
      </w:r>
    </w:p>
    <w:p w:rsidR="00106F79" w:rsidRDefault="00106F79" w:rsidP="00106F79">
      <w:pPr>
        <w:pStyle w:val="contentfont"/>
        <w:shd w:val="clear" w:color="auto" w:fill="FFFFFF"/>
        <w:spacing w:before="0" w:beforeAutospacing="0" w:after="0" w:afterAutospacing="0" w:line="600" w:lineRule="exact"/>
        <w:ind w:firstLineChars="200" w:firstLine="661"/>
        <w:jc w:val="both"/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</w:pPr>
    </w:p>
    <w:p w:rsidR="00106F79" w:rsidRDefault="00106F79" w:rsidP="00106F79">
      <w:pPr>
        <w:pStyle w:val="contentfont"/>
        <w:shd w:val="clear" w:color="auto" w:fill="FFFFFF"/>
        <w:spacing w:before="0" w:beforeAutospacing="0" w:after="0" w:afterAutospacing="0" w:line="600" w:lineRule="exact"/>
        <w:ind w:firstLineChars="200" w:firstLine="661"/>
        <w:jc w:val="both"/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</w:pPr>
    </w:p>
    <w:p w:rsidR="00106F79" w:rsidRDefault="00106F79" w:rsidP="00106F79">
      <w:pPr>
        <w:pStyle w:val="contentfont"/>
        <w:shd w:val="clear" w:color="auto" w:fill="FFFFFF"/>
        <w:spacing w:before="0" w:beforeAutospacing="0" w:after="0" w:afterAutospacing="0" w:line="600" w:lineRule="exact"/>
        <w:ind w:firstLineChars="1600" w:firstLine="5285"/>
        <w:jc w:val="both"/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</w:pP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东营市文明办</w:t>
      </w:r>
    </w:p>
    <w:p w:rsidR="000B5C5C" w:rsidRDefault="00106F79" w:rsidP="00106F79">
      <w:pPr>
        <w:pStyle w:val="contentfont"/>
        <w:shd w:val="clear" w:color="auto" w:fill="FFFFFF"/>
        <w:spacing w:before="0" w:beforeAutospacing="0" w:after="0" w:afterAutospacing="0" w:line="600" w:lineRule="exact"/>
        <w:ind w:firstLineChars="1700" w:firstLine="5615"/>
        <w:jc w:val="both"/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</w:pP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2020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年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3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月</w:t>
      </w:r>
      <w:r w:rsidR="00454BB8"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25</w:t>
      </w:r>
      <w:r>
        <w:rPr>
          <w:rFonts w:ascii="Times New Roman" w:eastAsia="华文仿宋" w:hAnsi="华文仿宋" w:cs="Times New Roman" w:hint="eastAsia"/>
          <w:b/>
          <w:color w:val="000000" w:themeColor="text1"/>
          <w:spacing w:val="5"/>
          <w:sz w:val="32"/>
          <w:szCs w:val="32"/>
        </w:rPr>
        <w:t>日</w:t>
      </w:r>
    </w:p>
    <w:p w:rsidR="000B5C5C" w:rsidRDefault="000B5C5C">
      <w:pPr>
        <w:widowControl/>
        <w:jc w:val="left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  <w:r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  <w:br w:type="page"/>
      </w:r>
    </w:p>
    <w:p w:rsidR="000B5C5C" w:rsidRPr="000B5C5C" w:rsidRDefault="000B5C5C" w:rsidP="000B5C5C">
      <w:pPr>
        <w:widowControl/>
        <w:jc w:val="center"/>
        <w:rPr>
          <w:rFonts w:ascii="仿宋" w:eastAsia="仿宋" w:hAnsi="仿宋"/>
          <w:b/>
          <w:color w:val="000000" w:themeColor="text1"/>
          <w:spacing w:val="5"/>
          <w:sz w:val="32"/>
          <w:szCs w:val="32"/>
        </w:rPr>
      </w:pPr>
    </w:p>
    <w:p w:rsidR="000B5C5C" w:rsidRPr="000B5C5C" w:rsidRDefault="000B5C5C" w:rsidP="000B5C5C">
      <w:pPr>
        <w:widowControl/>
        <w:jc w:val="center"/>
        <w:rPr>
          <w:rFonts w:ascii="方正小标宋简体" w:eastAsia="方正小标宋简体" w:hAnsi="仿宋"/>
          <w:b/>
          <w:color w:val="000000" w:themeColor="text1"/>
          <w:spacing w:val="5"/>
          <w:sz w:val="44"/>
          <w:szCs w:val="44"/>
        </w:rPr>
      </w:pPr>
      <w:r w:rsidRPr="000B5C5C">
        <w:rPr>
          <w:rFonts w:ascii="方正小标宋简体" w:eastAsia="方正小标宋简体" w:hAnsi="仿宋" w:hint="eastAsia"/>
          <w:b/>
          <w:color w:val="000000" w:themeColor="text1"/>
          <w:spacing w:val="5"/>
          <w:sz w:val="44"/>
          <w:szCs w:val="44"/>
        </w:rPr>
        <w:t>文明祭祀倡议书</w:t>
      </w:r>
    </w:p>
    <w:p w:rsidR="000B5C5C" w:rsidRPr="000B5C5C" w:rsidRDefault="000B5C5C" w:rsidP="000B5C5C">
      <w:pPr>
        <w:widowControl/>
        <w:jc w:val="left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</w:p>
    <w:p w:rsidR="000B5C5C" w:rsidRPr="000B5C5C" w:rsidRDefault="000B5C5C" w:rsidP="000B5C5C">
      <w:pPr>
        <w:widowControl/>
        <w:jc w:val="left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广大市民朋友：</w:t>
      </w:r>
    </w:p>
    <w:p w:rsidR="000B5C5C" w:rsidRPr="000B5C5C" w:rsidRDefault="000B5C5C" w:rsidP="000B5C5C">
      <w:pPr>
        <w:widowControl/>
        <w:ind w:firstLineChars="200" w:firstLine="661"/>
        <w:jc w:val="left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新冠肺炎疫情发生以来，全市人民积极响应市委市政府部署，以主人翁姿态</w:t>
      </w:r>
      <w:proofErr w:type="gramStart"/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投身到战“疫”</w:t>
      </w:r>
      <w:proofErr w:type="gramEnd"/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中来，用坚守和行动合力守护我们的家园。当前正值新冠肺炎疫情防控工作关键时期，为避免祭祀带来人员扎堆聚集，降低交叉感染风险，巩固抗</w:t>
      </w:r>
      <w:proofErr w:type="gramStart"/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疫</w:t>
      </w:r>
      <w:proofErr w:type="gramEnd"/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工作成果，我们倡议：</w:t>
      </w:r>
    </w:p>
    <w:p w:rsidR="000B5C5C" w:rsidRPr="000B5C5C" w:rsidRDefault="000B5C5C" w:rsidP="000B5C5C">
      <w:pPr>
        <w:widowControl/>
        <w:ind w:firstLineChars="200" w:firstLine="663"/>
        <w:jc w:val="left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  <w:r w:rsidRPr="000B5C5C">
        <w:rPr>
          <w:rFonts w:ascii="黑体" w:eastAsia="黑体" w:hAnsi="黑体" w:hint="eastAsia"/>
          <w:b/>
          <w:color w:val="000000" w:themeColor="text1"/>
          <w:spacing w:val="5"/>
          <w:sz w:val="32"/>
          <w:szCs w:val="32"/>
        </w:rPr>
        <w:t>一、弘扬新风，文明祭祀。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祭祀在心不在形，暂停集中祭扫、骨灰撒海等集体性活动，通过家庭追思、网上祭扫等方式慎终追远、缅怀先辈。禁止在城市道路、小区广场等公共场所露天烧纸，以绿色祭奠推动社会文明进步。</w:t>
      </w:r>
    </w:p>
    <w:p w:rsidR="000B5C5C" w:rsidRPr="000B5C5C" w:rsidRDefault="000B5C5C" w:rsidP="000B5C5C">
      <w:pPr>
        <w:widowControl/>
        <w:ind w:firstLineChars="200" w:firstLine="663"/>
        <w:jc w:val="left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  <w:r w:rsidRPr="000B5C5C">
        <w:rPr>
          <w:rFonts w:ascii="黑体" w:eastAsia="黑体" w:hAnsi="黑体" w:hint="eastAsia"/>
          <w:b/>
          <w:color w:val="000000" w:themeColor="text1"/>
          <w:spacing w:val="5"/>
          <w:sz w:val="32"/>
          <w:szCs w:val="32"/>
        </w:rPr>
        <w:t>二、传承美德，敬老孝亲。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尊老爱老孝老敬老是中华民族传统美德。提倡对老人多尽孝道，做到老有所养、老有所乐；老人逝去后，从俭办丧，以节俭方式寄托哀思，让逝者安息。</w:t>
      </w:r>
    </w:p>
    <w:p w:rsidR="000B5C5C" w:rsidRPr="000B5C5C" w:rsidRDefault="000B5C5C" w:rsidP="00CA0711">
      <w:pPr>
        <w:ind w:firstLineChars="200" w:firstLine="663"/>
        <w:jc w:val="left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  <w:r w:rsidRPr="000B5C5C">
        <w:rPr>
          <w:rFonts w:ascii="黑体" w:eastAsia="黑体" w:hAnsi="黑体" w:hint="eastAsia"/>
          <w:b/>
          <w:color w:val="000000" w:themeColor="text1"/>
          <w:spacing w:val="5"/>
          <w:sz w:val="32"/>
          <w:szCs w:val="32"/>
        </w:rPr>
        <w:t>三、自觉</w:t>
      </w:r>
      <w:proofErr w:type="gramStart"/>
      <w:r w:rsidRPr="000B5C5C">
        <w:rPr>
          <w:rFonts w:ascii="黑体" w:eastAsia="黑体" w:hAnsi="黑体" w:hint="eastAsia"/>
          <w:b/>
          <w:color w:val="000000" w:themeColor="text1"/>
          <w:spacing w:val="5"/>
          <w:sz w:val="32"/>
          <w:szCs w:val="32"/>
        </w:rPr>
        <w:t>践行</w:t>
      </w:r>
      <w:proofErr w:type="gramEnd"/>
      <w:r w:rsidRPr="000B5C5C">
        <w:rPr>
          <w:rFonts w:ascii="黑体" w:eastAsia="黑体" w:hAnsi="黑体" w:hint="eastAsia"/>
          <w:b/>
          <w:color w:val="000000" w:themeColor="text1"/>
          <w:spacing w:val="5"/>
          <w:sz w:val="32"/>
          <w:szCs w:val="32"/>
        </w:rPr>
        <w:t>，遥寄哀思。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全市广大党员干部、公职人员及社会公众人物是弘扬先进文化和新风正气的带头人。要率先垂范、以身作则，积极向亲朋好友和身边群众宣传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lastRenderedPageBreak/>
        <w:t>文明健康的祭祀方式，监督和制止集聚性祭祀行为。</w:t>
      </w:r>
    </w:p>
    <w:p w:rsidR="000B5C5C" w:rsidRPr="000B5C5C" w:rsidRDefault="000B5C5C" w:rsidP="000B5C5C">
      <w:pPr>
        <w:widowControl/>
        <w:ind w:firstLine="660"/>
        <w:jc w:val="left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市民朋友们，开展文明祭祀既是当前疫情防控的形势需要，更是文明生活的“关键小节”。让我们携起手来，积极响应绿色殡葬、文明祭祀，共战疫情、共享文明。</w:t>
      </w:r>
    </w:p>
    <w:p w:rsidR="000B5C5C" w:rsidRPr="000B5C5C" w:rsidRDefault="000B5C5C" w:rsidP="000B5C5C">
      <w:pPr>
        <w:widowControl/>
        <w:ind w:firstLine="660"/>
        <w:jc w:val="left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</w:p>
    <w:p w:rsidR="000B5C5C" w:rsidRPr="000B5C5C" w:rsidRDefault="000B5C5C" w:rsidP="002A70F5">
      <w:pPr>
        <w:widowControl/>
        <w:ind w:firstLineChars="1400" w:firstLine="4625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东</w:t>
      </w:r>
      <w:r w:rsidR="002A70F5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 xml:space="preserve"> 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营</w:t>
      </w:r>
      <w:r w:rsidR="002A70F5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 xml:space="preserve"> 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市</w:t>
      </w:r>
      <w:r w:rsidR="002A70F5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 xml:space="preserve"> 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文</w:t>
      </w:r>
      <w:r w:rsidR="002A70F5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 xml:space="preserve"> 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明</w:t>
      </w:r>
      <w:r w:rsidR="002A70F5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 xml:space="preserve"> 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办</w:t>
      </w:r>
    </w:p>
    <w:p w:rsidR="002A70F5" w:rsidRDefault="000B5C5C" w:rsidP="002A70F5">
      <w:pPr>
        <w:widowControl/>
        <w:ind w:firstLineChars="1400" w:firstLine="4625"/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</w:pP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东</w:t>
      </w:r>
      <w:r w:rsidR="002A70F5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 xml:space="preserve"> 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营</w:t>
      </w:r>
      <w:r w:rsidR="002A70F5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 xml:space="preserve"> 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市</w:t>
      </w:r>
      <w:r w:rsidR="002A70F5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 xml:space="preserve"> 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民</w:t>
      </w:r>
      <w:r w:rsidR="002A70F5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 xml:space="preserve"> 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政</w:t>
      </w:r>
      <w:r w:rsidR="002A70F5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 xml:space="preserve"> 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局</w:t>
      </w:r>
    </w:p>
    <w:p w:rsidR="000B5C5C" w:rsidRPr="000B5C5C" w:rsidRDefault="000B5C5C" w:rsidP="002A70F5">
      <w:pPr>
        <w:widowControl/>
        <w:ind w:firstLineChars="1400" w:firstLine="4625"/>
        <w:jc w:val="left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东营市住房城建管理局</w:t>
      </w:r>
    </w:p>
    <w:p w:rsidR="000B5C5C" w:rsidRPr="000B5C5C" w:rsidRDefault="000B5C5C" w:rsidP="000B5C5C">
      <w:pPr>
        <w:widowControl/>
        <w:jc w:val="right"/>
        <w:rPr>
          <w:rFonts w:ascii="Times New Roman" w:eastAsia="华文仿宋" w:hAnsi="华文仿宋" w:cs="Times New Roman"/>
          <w:b/>
          <w:color w:val="000000" w:themeColor="text1"/>
          <w:spacing w:val="5"/>
          <w:kern w:val="0"/>
          <w:sz w:val="32"/>
          <w:szCs w:val="32"/>
        </w:rPr>
      </w:pP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 xml:space="preserve">　　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2020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年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3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月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25</w:t>
      </w:r>
      <w:r w:rsidRPr="000B5C5C">
        <w:rPr>
          <w:rFonts w:ascii="Times New Roman" w:eastAsia="华文仿宋" w:hAnsi="华文仿宋" w:cs="Times New Roman" w:hint="eastAsia"/>
          <w:b/>
          <w:color w:val="000000" w:themeColor="text1"/>
          <w:spacing w:val="5"/>
          <w:kern w:val="0"/>
          <w:sz w:val="32"/>
          <w:szCs w:val="32"/>
        </w:rPr>
        <w:t>日</w:t>
      </w:r>
    </w:p>
    <w:p w:rsidR="00106F79" w:rsidRPr="000B5C5C" w:rsidRDefault="00106F79" w:rsidP="000B5C5C">
      <w:pPr>
        <w:pStyle w:val="contentfont"/>
        <w:shd w:val="clear" w:color="auto" w:fill="FFFFFF"/>
        <w:spacing w:before="0" w:beforeAutospacing="0" w:after="0" w:afterAutospacing="0" w:line="600" w:lineRule="exact"/>
        <w:ind w:firstLineChars="1700" w:firstLine="5615"/>
        <w:jc w:val="both"/>
        <w:rPr>
          <w:rFonts w:ascii="Times New Roman" w:eastAsia="华文仿宋" w:hAnsi="华文仿宋" w:cs="Times New Roman"/>
          <w:b/>
          <w:color w:val="000000" w:themeColor="text1"/>
          <w:spacing w:val="5"/>
          <w:sz w:val="32"/>
          <w:szCs w:val="32"/>
        </w:rPr>
      </w:pPr>
    </w:p>
    <w:sectPr w:rsidR="00106F79" w:rsidRPr="000B5C5C" w:rsidSect="004B313E">
      <w:footerReference w:type="default" r:id="rId8"/>
      <w:pgSz w:w="11906" w:h="16838"/>
      <w:pgMar w:top="1758" w:right="1758" w:bottom="175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17" w:rsidRDefault="007B3D17" w:rsidP="00BB50A7">
      <w:r>
        <w:separator/>
      </w:r>
    </w:p>
  </w:endnote>
  <w:endnote w:type="continuationSeparator" w:id="0">
    <w:p w:rsidR="007B3D17" w:rsidRDefault="007B3D17" w:rsidP="00BB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9100608"/>
      <w:docPartObj>
        <w:docPartGallery w:val="Page Numbers (Bottom of Page)"/>
        <w:docPartUnique/>
      </w:docPartObj>
    </w:sdtPr>
    <w:sdtContent>
      <w:p w:rsidR="004B313E" w:rsidRDefault="00AF175C">
        <w:pPr>
          <w:pStyle w:val="a6"/>
          <w:jc w:val="center"/>
        </w:pPr>
        <w:fldSimple w:instr=" PAGE   \* MERGEFORMAT ">
          <w:r w:rsidR="002A70F5" w:rsidRPr="002A70F5">
            <w:rPr>
              <w:noProof/>
              <w:lang w:val="zh-CN"/>
            </w:rPr>
            <w:t>4</w:t>
          </w:r>
        </w:fldSimple>
      </w:p>
    </w:sdtContent>
  </w:sdt>
  <w:p w:rsidR="004B313E" w:rsidRDefault="004B31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17" w:rsidRDefault="007B3D17" w:rsidP="00BB50A7">
      <w:r>
        <w:separator/>
      </w:r>
    </w:p>
  </w:footnote>
  <w:footnote w:type="continuationSeparator" w:id="0">
    <w:p w:rsidR="007B3D17" w:rsidRDefault="007B3D17" w:rsidP="00BB5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C23"/>
    <w:multiLevelType w:val="hybridMultilevel"/>
    <w:tmpl w:val="5396209C"/>
    <w:lvl w:ilvl="0" w:tplc="ABF41F8A">
      <w:start w:val="1"/>
      <w:numFmt w:val="japaneseCounting"/>
      <w:lvlText w:val="%1、"/>
      <w:lvlJc w:val="left"/>
      <w:pPr>
        <w:ind w:left="1993" w:hanging="133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D33"/>
    <w:rsid w:val="000A0613"/>
    <w:rsid w:val="000B5C5C"/>
    <w:rsid w:val="000D56E3"/>
    <w:rsid w:val="000D6A18"/>
    <w:rsid w:val="00106F79"/>
    <w:rsid w:val="00246667"/>
    <w:rsid w:val="002A70F5"/>
    <w:rsid w:val="003A5517"/>
    <w:rsid w:val="003F0BB7"/>
    <w:rsid w:val="00434BC0"/>
    <w:rsid w:val="00454BB8"/>
    <w:rsid w:val="0049287B"/>
    <w:rsid w:val="004B313E"/>
    <w:rsid w:val="0059592D"/>
    <w:rsid w:val="006C1A38"/>
    <w:rsid w:val="006D42DE"/>
    <w:rsid w:val="00715941"/>
    <w:rsid w:val="0075154D"/>
    <w:rsid w:val="007B3D17"/>
    <w:rsid w:val="007E2778"/>
    <w:rsid w:val="007F0811"/>
    <w:rsid w:val="00910959"/>
    <w:rsid w:val="00951D33"/>
    <w:rsid w:val="00973C2B"/>
    <w:rsid w:val="00A51977"/>
    <w:rsid w:val="00AF175C"/>
    <w:rsid w:val="00B22FA9"/>
    <w:rsid w:val="00B404CE"/>
    <w:rsid w:val="00B47F5A"/>
    <w:rsid w:val="00BB50A7"/>
    <w:rsid w:val="00C14746"/>
    <w:rsid w:val="00CA0711"/>
    <w:rsid w:val="00CB2287"/>
    <w:rsid w:val="00E45565"/>
    <w:rsid w:val="00E97D62"/>
    <w:rsid w:val="00E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font">
    <w:name w:val="contentfont"/>
    <w:basedOn w:val="a"/>
    <w:rsid w:val="00951D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951D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51D3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B5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50A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5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50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ywmb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2020-03-25T02:06:00Z</cp:lastPrinted>
  <dcterms:created xsi:type="dcterms:W3CDTF">2020-03-24T03:28:00Z</dcterms:created>
  <dcterms:modified xsi:type="dcterms:W3CDTF">2020-03-25T02:29:00Z</dcterms:modified>
</cp:coreProperties>
</file>