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C93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公文小标宋" w:hAnsi="方正公文小标宋" w:eastAsia="方正公文小标宋" w:cs="方正公文小标宋"/>
          <w:b w:val="0"/>
          <w:bCs w:val="0"/>
          <w:i w:val="0"/>
          <w:iCs w:val="0"/>
          <w:caps w:val="0"/>
          <w:spacing w:val="8"/>
          <w:sz w:val="44"/>
          <w:szCs w:val="44"/>
          <w:bdr w:val="none" w:color="auto" w:sz="0" w:space="0"/>
          <w:shd w:val="clear" w:fill="FFFFFF"/>
        </w:rPr>
      </w:pPr>
      <w:bookmarkStart w:id="0" w:name="_GoBack"/>
      <w:r>
        <w:rPr>
          <w:rFonts w:hint="eastAsia" w:ascii="方正公文小标宋" w:hAnsi="方正公文小标宋" w:eastAsia="方正公文小标宋" w:cs="方正公文小标宋"/>
          <w:b w:val="0"/>
          <w:bCs w:val="0"/>
          <w:i w:val="0"/>
          <w:iCs w:val="0"/>
          <w:caps w:val="0"/>
          <w:spacing w:val="8"/>
          <w:sz w:val="44"/>
          <w:szCs w:val="44"/>
          <w:bdr w:val="none" w:color="auto" w:sz="0" w:space="0"/>
          <w:shd w:val="clear" w:fill="FFFFFF"/>
        </w:rPr>
        <w:t>东营市信访联合接待中心</w:t>
      </w:r>
      <w:r>
        <w:rPr>
          <w:rFonts w:hint="eastAsia" w:ascii="方正公文小标宋" w:hAnsi="方正公文小标宋" w:eastAsia="方正公文小标宋" w:cs="方正公文小标宋"/>
          <w:b w:val="0"/>
          <w:bCs w:val="0"/>
          <w:i w:val="0"/>
          <w:iCs w:val="0"/>
          <w:caps w:val="0"/>
          <w:spacing w:val="8"/>
          <w:sz w:val="44"/>
          <w:szCs w:val="44"/>
          <w:bdr w:val="none" w:color="auto" w:sz="0" w:space="0"/>
          <w:shd w:val="clear" w:fill="FFFFFF"/>
        </w:rPr>
        <w:br w:type="textWrapping"/>
      </w:r>
      <w:r>
        <w:rPr>
          <w:rFonts w:hint="eastAsia" w:ascii="方正公文小标宋" w:hAnsi="方正公文小标宋" w:eastAsia="方正公文小标宋" w:cs="方正公文小标宋"/>
          <w:b w:val="0"/>
          <w:bCs w:val="0"/>
          <w:i w:val="0"/>
          <w:iCs w:val="0"/>
          <w:caps w:val="0"/>
          <w:spacing w:val="8"/>
          <w:sz w:val="44"/>
          <w:szCs w:val="44"/>
          <w:bdr w:val="none" w:color="auto" w:sz="0" w:space="0"/>
          <w:shd w:val="clear" w:fill="FFFFFF"/>
        </w:rPr>
        <w:t>关于招募心理咨询服务志愿者的公告</w:t>
      </w:r>
      <w:bookmarkEnd w:id="0"/>
    </w:p>
    <w:p w14:paraId="6675377B">
      <w:pPr>
        <w:keepNext w:val="0"/>
        <w:keepLines w:val="0"/>
        <w:pageBreakBefore w:val="0"/>
        <w:widowControl w:val="0"/>
        <w:kinsoku/>
        <w:wordWrap/>
        <w:overflowPunct/>
        <w:topLinePunct w:val="0"/>
        <w:autoSpaceDE/>
        <w:autoSpaceDN/>
        <w:bidi w:val="0"/>
        <w:adjustRightInd/>
        <w:snapToGrid/>
        <w:spacing w:before="157" w:beforeLines="50"/>
        <w:ind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为深入学习贯彻党的二十届三中全会精神，全面贯彻习近平总书记关于志愿服务的重要论述和系列重要指示批示精神，加快推进社会工作和信访工作深度融合，现面向全社会招募心理服务志愿者，协助做好群众心理咨询、疏导等工作。公告如下：</w:t>
      </w:r>
    </w:p>
    <w:p w14:paraId="0A4E9967">
      <w:pPr>
        <w:keepNext w:val="0"/>
        <w:keepLines w:val="0"/>
        <w:pageBreakBefore w:val="0"/>
        <w:numPr>
          <w:ilvl w:val="0"/>
          <w:numId w:val="1"/>
        </w:numPr>
        <w:kinsoku/>
        <w:wordWrap/>
        <w:overflowPunct/>
        <w:topLinePunct w:val="0"/>
        <w:autoSpaceDE/>
        <w:autoSpaceDN/>
        <w:bidi w:val="0"/>
        <w:adjustRightInd/>
        <w:snapToGrid/>
        <w:ind w:firstLine="672" w:firstLineChars="200"/>
        <w:textAlignment w:val="auto"/>
        <w:rPr>
          <w:rFonts w:hint="eastAsia" w:ascii="黑体" w:hAnsi="黑体" w:eastAsia="黑体" w:cs="黑体"/>
          <w:i w:val="0"/>
          <w:iCs w:val="0"/>
          <w:caps w:val="0"/>
          <w:spacing w:val="8"/>
          <w:sz w:val="32"/>
          <w:szCs w:val="32"/>
          <w:bdr w:val="none" w:color="auto" w:sz="0" w:space="0"/>
          <w:shd w:val="clear" w:fill="FFFFFF"/>
        </w:rPr>
      </w:pPr>
      <w:r>
        <w:rPr>
          <w:rFonts w:hint="eastAsia" w:ascii="黑体" w:hAnsi="黑体" w:eastAsia="黑体" w:cs="黑体"/>
          <w:i w:val="0"/>
          <w:iCs w:val="0"/>
          <w:caps w:val="0"/>
          <w:spacing w:val="8"/>
          <w:sz w:val="32"/>
          <w:szCs w:val="32"/>
          <w:bdr w:val="none" w:color="auto" w:sz="0" w:space="0"/>
          <w:shd w:val="clear" w:fill="FFFFFF"/>
        </w:rPr>
        <w:t>招募对象</w:t>
      </w:r>
    </w:p>
    <w:p w14:paraId="58B73E0A">
      <w:pPr>
        <w:keepNext w:val="0"/>
        <w:keepLines w:val="0"/>
        <w:pageBreakBefore w:val="0"/>
        <w:numPr>
          <w:numId w:val="0"/>
        </w:numPr>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具备专业资格的心理咨询师、医院及学校心理咨询工作者、社会心理工作者和经过专业培训的心理工作爱好者等愿意参加义务心理服务工作的人员。</w:t>
      </w:r>
    </w:p>
    <w:p w14:paraId="70493BEF">
      <w:pPr>
        <w:keepNext w:val="0"/>
        <w:keepLines w:val="0"/>
        <w:pageBreakBefore w:val="0"/>
        <w:numPr>
          <w:ilvl w:val="0"/>
          <w:numId w:val="1"/>
        </w:numPr>
        <w:kinsoku/>
        <w:wordWrap/>
        <w:overflowPunct/>
        <w:topLinePunct w:val="0"/>
        <w:autoSpaceDE/>
        <w:autoSpaceDN/>
        <w:bidi w:val="0"/>
        <w:adjustRightInd/>
        <w:snapToGrid/>
        <w:ind w:firstLine="672" w:firstLineChars="200"/>
        <w:textAlignment w:val="auto"/>
        <w:rPr>
          <w:rFonts w:hint="eastAsia" w:ascii="黑体" w:hAnsi="黑体" w:eastAsia="黑体" w:cs="黑体"/>
          <w:i w:val="0"/>
          <w:iCs w:val="0"/>
          <w:caps w:val="0"/>
          <w:spacing w:val="8"/>
          <w:sz w:val="32"/>
          <w:szCs w:val="32"/>
          <w:shd w:val="clear" w:fill="FFFFFF"/>
        </w:rPr>
      </w:pPr>
      <w:r>
        <w:rPr>
          <w:rFonts w:hint="eastAsia" w:ascii="黑体" w:hAnsi="黑体" w:eastAsia="黑体" w:cs="黑体"/>
          <w:i w:val="0"/>
          <w:iCs w:val="0"/>
          <w:caps w:val="0"/>
          <w:spacing w:val="8"/>
          <w:sz w:val="32"/>
          <w:szCs w:val="32"/>
          <w:shd w:val="clear" w:fill="FFFFFF"/>
        </w:rPr>
        <w:t>招募岗位和要求</w:t>
      </w:r>
    </w:p>
    <w:p w14:paraId="333D1F7F">
      <w:pPr>
        <w:keepNext w:val="0"/>
        <w:keepLines w:val="0"/>
        <w:pageBreakBefore w:val="0"/>
        <w:numPr>
          <w:ilvl w:val="0"/>
          <w:numId w:val="2"/>
        </w:numPr>
        <w:kinsoku/>
        <w:wordWrap/>
        <w:overflowPunct/>
        <w:topLinePunct w:val="0"/>
        <w:autoSpaceDE/>
        <w:autoSpaceDN/>
        <w:bidi w:val="0"/>
        <w:adjustRightInd/>
        <w:snapToGrid/>
        <w:ind w:leftChars="0" w:firstLine="672" w:firstLineChars="200"/>
        <w:textAlignment w:val="auto"/>
        <w:rPr>
          <w:rFonts w:hint="eastAsia" w:ascii="楷体" w:hAnsi="楷体" w:eastAsia="楷体" w:cs="楷体"/>
          <w:i w:val="0"/>
          <w:iCs w:val="0"/>
          <w:caps w:val="0"/>
          <w:spacing w:val="8"/>
          <w:sz w:val="32"/>
          <w:szCs w:val="32"/>
          <w:bdr w:val="none" w:color="auto" w:sz="0" w:space="0"/>
          <w:shd w:val="clear" w:fill="FFFFFF"/>
        </w:rPr>
      </w:pPr>
      <w:r>
        <w:rPr>
          <w:rFonts w:hint="eastAsia" w:ascii="楷体" w:hAnsi="楷体" w:eastAsia="楷体" w:cs="楷体"/>
          <w:i w:val="0"/>
          <w:iCs w:val="0"/>
          <w:caps w:val="0"/>
          <w:spacing w:val="8"/>
          <w:sz w:val="32"/>
          <w:szCs w:val="32"/>
          <w:bdr w:val="none" w:color="auto" w:sz="0" w:space="0"/>
          <w:shd w:val="clear" w:fill="FFFFFF"/>
        </w:rPr>
        <w:t>招募岗位</w:t>
      </w:r>
    </w:p>
    <w:p w14:paraId="0D0B5939">
      <w:pPr>
        <w:keepNext w:val="0"/>
        <w:keepLines w:val="0"/>
        <w:pageBreakBefore w:val="0"/>
        <w:numPr>
          <w:numId w:val="0"/>
        </w:numPr>
        <w:kinsoku/>
        <w:wordWrap/>
        <w:overflowPunct/>
        <w:topLinePunct w:val="0"/>
        <w:autoSpaceDE/>
        <w:autoSpaceDN/>
        <w:bidi w:val="0"/>
        <w:adjustRightInd/>
        <w:snapToGrid/>
        <w:ind w:left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心理咨询服务志愿者</w:t>
      </w:r>
    </w:p>
    <w:p w14:paraId="6D316CD3">
      <w:pPr>
        <w:keepNext w:val="0"/>
        <w:keepLines w:val="0"/>
        <w:pageBreakBefore w:val="0"/>
        <w:numPr>
          <w:ilvl w:val="0"/>
          <w:numId w:val="2"/>
        </w:numPr>
        <w:kinsoku/>
        <w:wordWrap/>
        <w:overflowPunct/>
        <w:topLinePunct w:val="0"/>
        <w:autoSpaceDE/>
        <w:autoSpaceDN/>
        <w:bidi w:val="0"/>
        <w:adjustRightInd/>
        <w:snapToGrid/>
        <w:ind w:leftChars="0" w:firstLine="672" w:firstLineChars="200"/>
        <w:textAlignment w:val="auto"/>
        <w:rPr>
          <w:rFonts w:hint="eastAsia" w:ascii="楷体" w:hAnsi="楷体" w:eastAsia="楷体" w:cs="楷体"/>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rPr>
        <w:t>招募条件</w:t>
      </w:r>
    </w:p>
    <w:p w14:paraId="45BB8E13">
      <w:pPr>
        <w:keepNext w:val="0"/>
        <w:keepLines w:val="0"/>
        <w:pageBreakBefore w:val="0"/>
        <w:numPr>
          <w:ilvl w:val="0"/>
          <w:numId w:val="3"/>
        </w:numPr>
        <w:kinsoku/>
        <w:wordWrap/>
        <w:overflowPunct/>
        <w:topLinePunct w:val="0"/>
        <w:autoSpaceDE/>
        <w:autoSpaceDN/>
        <w:bidi w:val="0"/>
        <w:adjustRightInd/>
        <w:snapToGrid/>
        <w:ind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具有良好的思想政治素质，品德优良，恪守职业道德；</w:t>
      </w:r>
    </w:p>
    <w:p w14:paraId="189F5DA7">
      <w:pPr>
        <w:keepNext w:val="0"/>
        <w:keepLines w:val="0"/>
        <w:pageBreakBefore w:val="0"/>
        <w:numPr>
          <w:ilvl w:val="0"/>
          <w:numId w:val="3"/>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热爱社会公益事业，自愿从事志愿服务工作，年龄18周岁以上、善于沟通、有团队合作精神和高度的责任心、纪律观念，服从中心的统一安排；</w:t>
      </w:r>
    </w:p>
    <w:p w14:paraId="692666FA">
      <w:pPr>
        <w:keepNext w:val="0"/>
        <w:keepLines w:val="0"/>
        <w:pageBreakBefore w:val="0"/>
        <w:numPr>
          <w:ilvl w:val="0"/>
          <w:numId w:val="3"/>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身体健康，能保证在承诺的时间内参加公益服务活动；</w:t>
      </w:r>
    </w:p>
    <w:p w14:paraId="5119A2CF">
      <w:pPr>
        <w:keepNext w:val="0"/>
        <w:keepLines w:val="0"/>
        <w:pageBreakBefore w:val="0"/>
        <w:numPr>
          <w:ilvl w:val="0"/>
          <w:numId w:val="3"/>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具有三级及以上国家心理咨询师职业资格或经过专业心理课程培训；</w:t>
      </w:r>
    </w:p>
    <w:p w14:paraId="1B06D2E1">
      <w:pPr>
        <w:keepNext w:val="0"/>
        <w:keepLines w:val="0"/>
        <w:pageBreakBefore w:val="0"/>
        <w:numPr>
          <w:ilvl w:val="0"/>
          <w:numId w:val="3"/>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参与过社会心理危机干预，或者具有心理咨询、辅导、讲课等经验的优先考虑。</w:t>
      </w:r>
    </w:p>
    <w:p w14:paraId="249EF4B7">
      <w:pPr>
        <w:keepNext w:val="0"/>
        <w:keepLines w:val="0"/>
        <w:pageBreakBefore w:val="0"/>
        <w:numPr>
          <w:ilvl w:val="0"/>
          <w:numId w:val="3"/>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愿意接受以下基本工作要求：</w:t>
      </w:r>
    </w:p>
    <w:p w14:paraId="475EEFF8">
      <w:pPr>
        <w:keepNext w:val="0"/>
        <w:keepLines w:val="0"/>
        <w:pageBreakBefore w:val="0"/>
        <w:numPr>
          <w:ilvl w:val="0"/>
          <w:numId w:val="4"/>
        </w:numPr>
        <w:kinsoku/>
        <w:wordWrap/>
        <w:overflowPunct/>
        <w:topLinePunct w:val="0"/>
        <w:autoSpaceDE/>
        <w:autoSpaceDN/>
        <w:bidi w:val="0"/>
        <w:adjustRightInd/>
        <w:snapToGrid/>
        <w:ind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志愿者的工作属公益性工作，按国务院《志愿服务条例》管理；</w:t>
      </w:r>
    </w:p>
    <w:p w14:paraId="7A9702EA">
      <w:pPr>
        <w:keepNext w:val="0"/>
        <w:keepLines w:val="0"/>
        <w:pageBreakBefore w:val="0"/>
        <w:numPr>
          <w:ilvl w:val="0"/>
          <w:numId w:val="4"/>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志愿者的工作属于心理服务领域，按心理服务的专业伦理、职业道德和专业规范管理，包括接受培训和督导，参加有关研讨交流；</w:t>
      </w:r>
    </w:p>
    <w:p w14:paraId="7BFB27C7">
      <w:pPr>
        <w:keepNext w:val="0"/>
        <w:keepLines w:val="0"/>
        <w:pageBreakBefore w:val="0"/>
        <w:numPr>
          <w:ilvl w:val="0"/>
          <w:numId w:val="4"/>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不得与服务对象建立除志愿服务关系外的任何其它关系，需要转介的按相应规定进行；</w:t>
      </w:r>
    </w:p>
    <w:p w14:paraId="791ED643">
      <w:pPr>
        <w:keepNext w:val="0"/>
        <w:keepLines w:val="0"/>
        <w:pageBreakBefore w:val="0"/>
        <w:numPr>
          <w:ilvl w:val="0"/>
          <w:numId w:val="4"/>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自行协调好本职工作和个人生活与志愿服务之间的关系，按协商排定的时间工作，无特殊情况不随意变动</w:t>
      </w:r>
      <w:r>
        <w:rPr>
          <w:rFonts w:hint="eastAsia" w:ascii="仿宋" w:hAnsi="仿宋" w:cs="仿宋"/>
          <w:i w:val="0"/>
          <w:iCs w:val="0"/>
          <w:caps w:val="0"/>
          <w:spacing w:val="8"/>
          <w:sz w:val="32"/>
          <w:szCs w:val="32"/>
          <w:bdr w:val="none" w:color="auto" w:sz="0" w:space="0"/>
          <w:shd w:val="clear" w:fill="FFFFFF"/>
          <w:lang w:eastAsia="zh-CN"/>
        </w:rPr>
        <w:t>；</w:t>
      </w:r>
    </w:p>
    <w:p w14:paraId="720B568D">
      <w:pPr>
        <w:keepNext w:val="0"/>
        <w:keepLines w:val="0"/>
        <w:pageBreakBefore w:val="0"/>
        <w:numPr>
          <w:ilvl w:val="0"/>
          <w:numId w:val="4"/>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所有报名参加志愿者工作的人员，经业务培训后，根据安排参加活动。</w:t>
      </w:r>
    </w:p>
    <w:p w14:paraId="6666504E">
      <w:pPr>
        <w:keepNext w:val="0"/>
        <w:keepLines w:val="0"/>
        <w:pageBreakBefore w:val="0"/>
        <w:numPr>
          <w:ilvl w:val="0"/>
          <w:numId w:val="2"/>
        </w:numPr>
        <w:kinsoku/>
        <w:wordWrap/>
        <w:overflowPunct/>
        <w:topLinePunct w:val="0"/>
        <w:autoSpaceDE/>
        <w:autoSpaceDN/>
        <w:bidi w:val="0"/>
        <w:adjustRightInd/>
        <w:snapToGrid/>
        <w:ind w:leftChars="0" w:firstLine="672" w:firstLineChars="200"/>
        <w:textAlignment w:val="auto"/>
        <w:rPr>
          <w:rFonts w:hint="eastAsia" w:ascii="楷体" w:hAnsi="楷体" w:eastAsia="楷体" w:cs="楷体"/>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rPr>
        <w:t>服务内容</w:t>
      </w:r>
    </w:p>
    <w:p w14:paraId="1FBD4C26">
      <w:pPr>
        <w:keepNext w:val="0"/>
        <w:keepLines w:val="0"/>
        <w:pageBreakBefore w:val="0"/>
        <w:numPr>
          <w:ilvl w:val="0"/>
          <w:numId w:val="5"/>
        </w:numPr>
        <w:kinsoku/>
        <w:wordWrap/>
        <w:overflowPunct/>
        <w:topLinePunct w:val="0"/>
        <w:autoSpaceDE/>
        <w:autoSpaceDN/>
        <w:bidi w:val="0"/>
        <w:adjustRightInd/>
        <w:snapToGrid/>
        <w:ind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开展个案心理咨询服务，定期对信访老户进行心理辅导；</w:t>
      </w:r>
    </w:p>
    <w:p w14:paraId="475AB5A3">
      <w:pPr>
        <w:keepNext w:val="0"/>
        <w:keepLines w:val="0"/>
        <w:pageBreakBefore w:val="0"/>
        <w:numPr>
          <w:ilvl w:val="0"/>
          <w:numId w:val="5"/>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每季度对信访干部进行心理辅导或知识讲座服务；</w:t>
      </w:r>
    </w:p>
    <w:p w14:paraId="2991973B">
      <w:pPr>
        <w:keepNext w:val="0"/>
        <w:keepLines w:val="0"/>
        <w:pageBreakBefore w:val="0"/>
        <w:numPr>
          <w:ilvl w:val="0"/>
          <w:numId w:val="5"/>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参与信访事项调研、重点信访事项接谈、积案化解等方面的工作；</w:t>
      </w:r>
    </w:p>
    <w:p w14:paraId="7D405ADE">
      <w:pPr>
        <w:keepNext w:val="0"/>
        <w:keepLines w:val="0"/>
        <w:pageBreakBefore w:val="0"/>
        <w:numPr>
          <w:ilvl w:val="0"/>
          <w:numId w:val="5"/>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负责提供心理健康服务的数据支持和案例支持。</w:t>
      </w:r>
    </w:p>
    <w:p w14:paraId="2F7C7E92">
      <w:pPr>
        <w:keepNext w:val="0"/>
        <w:keepLines w:val="0"/>
        <w:pageBreakBefore w:val="0"/>
        <w:numPr>
          <w:ilvl w:val="0"/>
          <w:numId w:val="2"/>
        </w:numPr>
        <w:kinsoku/>
        <w:wordWrap/>
        <w:overflowPunct/>
        <w:topLinePunct w:val="0"/>
        <w:autoSpaceDE/>
        <w:autoSpaceDN/>
        <w:bidi w:val="0"/>
        <w:adjustRightInd/>
        <w:snapToGrid/>
        <w:ind w:leftChars="0" w:firstLine="672" w:firstLineChars="200"/>
        <w:textAlignment w:val="auto"/>
        <w:rPr>
          <w:rFonts w:hint="eastAsia" w:ascii="楷体" w:hAnsi="楷体" w:eastAsia="楷体" w:cs="楷体"/>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rPr>
        <w:t>服务时间</w:t>
      </w:r>
    </w:p>
    <w:p w14:paraId="1FEEA0DB">
      <w:pPr>
        <w:keepNext w:val="0"/>
        <w:keepLines w:val="0"/>
        <w:pageBreakBefore w:val="0"/>
        <w:numPr>
          <w:numId w:val="0"/>
        </w:numPr>
        <w:kinsoku/>
        <w:wordWrap/>
        <w:overflowPunct/>
        <w:topLinePunct w:val="0"/>
        <w:autoSpaceDE/>
        <w:autoSpaceDN/>
        <w:bidi w:val="0"/>
        <w:adjustRightInd/>
        <w:snapToGrid/>
        <w:ind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每月的第二周、第四周的周三上午，如遇节假日顺延。</w:t>
      </w:r>
    </w:p>
    <w:p w14:paraId="2CF15667">
      <w:pPr>
        <w:keepNext w:val="0"/>
        <w:keepLines w:val="0"/>
        <w:pageBreakBefore w:val="0"/>
        <w:numPr>
          <w:ilvl w:val="0"/>
          <w:numId w:val="1"/>
        </w:numPr>
        <w:kinsoku/>
        <w:wordWrap/>
        <w:overflowPunct/>
        <w:topLinePunct w:val="0"/>
        <w:autoSpaceDE/>
        <w:autoSpaceDN/>
        <w:bidi w:val="0"/>
        <w:adjustRightInd/>
        <w:snapToGrid/>
        <w:ind w:firstLine="672" w:firstLineChars="200"/>
        <w:textAlignment w:val="auto"/>
        <w:rPr>
          <w:rFonts w:hint="eastAsia" w:ascii="黑体" w:hAnsi="黑体" w:eastAsia="黑体" w:cs="黑体"/>
          <w:i w:val="0"/>
          <w:iCs w:val="0"/>
          <w:caps w:val="0"/>
          <w:spacing w:val="8"/>
          <w:sz w:val="32"/>
          <w:szCs w:val="32"/>
          <w:shd w:val="clear" w:fill="FFFFFF"/>
        </w:rPr>
      </w:pPr>
      <w:r>
        <w:rPr>
          <w:rFonts w:hint="eastAsia" w:ascii="黑体" w:hAnsi="黑体" w:eastAsia="黑体" w:cs="黑体"/>
          <w:i w:val="0"/>
          <w:iCs w:val="0"/>
          <w:caps w:val="0"/>
          <w:spacing w:val="8"/>
          <w:sz w:val="32"/>
          <w:szCs w:val="32"/>
          <w:shd w:val="clear" w:fill="FFFFFF"/>
        </w:rPr>
        <w:t>报名方式和遴选流程</w:t>
      </w:r>
    </w:p>
    <w:p w14:paraId="11A3CE3A">
      <w:pPr>
        <w:keepNext w:val="0"/>
        <w:keepLines w:val="0"/>
        <w:pageBreakBefore w:val="0"/>
        <w:numPr>
          <w:numId w:val="0"/>
        </w:numPr>
        <w:kinsoku/>
        <w:wordWrap/>
        <w:overflowPunct/>
        <w:topLinePunct w:val="0"/>
        <w:autoSpaceDE/>
        <w:autoSpaceDN/>
        <w:bidi w:val="0"/>
        <w:adjustRightInd/>
        <w:snapToGrid/>
        <w:ind w:leftChars="200"/>
        <w:textAlignment w:val="auto"/>
        <w:rPr>
          <w:rFonts w:hint="eastAsia" w:ascii="楷体" w:hAnsi="楷体" w:eastAsia="楷体" w:cs="楷体"/>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lang w:eastAsia="zh-CN"/>
        </w:rPr>
        <w:t>（一）</w:t>
      </w:r>
      <w:r>
        <w:rPr>
          <w:rFonts w:hint="eastAsia" w:ascii="楷体" w:hAnsi="楷体" w:eastAsia="楷体" w:cs="楷体"/>
          <w:i w:val="0"/>
          <w:iCs w:val="0"/>
          <w:caps w:val="0"/>
          <w:spacing w:val="8"/>
          <w:sz w:val="32"/>
          <w:szCs w:val="32"/>
          <w:shd w:val="clear" w:fill="FFFFFF"/>
        </w:rPr>
        <w:t>报名方式</w:t>
      </w:r>
    </w:p>
    <w:p w14:paraId="07836AC4">
      <w:pPr>
        <w:keepNext w:val="0"/>
        <w:keepLines w:val="0"/>
        <w:pageBreakBefore w:val="0"/>
        <w:numPr>
          <w:ilvl w:val="0"/>
          <w:numId w:val="6"/>
        </w:numPr>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有意向报名的志愿者请填写《报名登记表》（见附件）并提供专业资质证书等相关佐证材料，所有材料电子版发送至邮箱：</w:t>
      </w:r>
      <w:r>
        <w:rPr>
          <w:rFonts w:hint="eastAsia" w:ascii="仿宋" w:hAnsi="仿宋" w:eastAsia="仿宋" w:cs="仿宋"/>
          <w:i w:val="0"/>
          <w:iCs w:val="0"/>
          <w:caps w:val="0"/>
          <w:spacing w:val="8"/>
          <w:sz w:val="32"/>
          <w:szCs w:val="32"/>
          <w:bdr w:val="none" w:color="auto" w:sz="0" w:space="0"/>
          <w:shd w:val="clear" w:fill="FFFFFF"/>
        </w:rPr>
        <w:fldChar w:fldCharType="begin"/>
      </w:r>
      <w:r>
        <w:rPr>
          <w:rFonts w:hint="eastAsia" w:ascii="仿宋" w:hAnsi="仿宋" w:eastAsia="仿宋" w:cs="仿宋"/>
          <w:i w:val="0"/>
          <w:iCs w:val="0"/>
          <w:caps w:val="0"/>
          <w:spacing w:val="8"/>
          <w:sz w:val="32"/>
          <w:szCs w:val="32"/>
          <w:bdr w:val="none" w:color="auto" w:sz="0" w:space="0"/>
          <w:shd w:val="clear" w:fill="FFFFFF"/>
        </w:rPr>
        <w:instrText xml:space="preserve"> HYPERLINK "mailto:15698088831@163.com。" </w:instrText>
      </w:r>
      <w:r>
        <w:rPr>
          <w:rFonts w:hint="eastAsia" w:ascii="仿宋" w:hAnsi="仿宋" w:eastAsia="仿宋" w:cs="仿宋"/>
          <w:i w:val="0"/>
          <w:iCs w:val="0"/>
          <w:caps w:val="0"/>
          <w:spacing w:val="8"/>
          <w:sz w:val="32"/>
          <w:szCs w:val="32"/>
          <w:bdr w:val="none" w:color="auto" w:sz="0" w:space="0"/>
          <w:shd w:val="clear" w:fill="FFFFFF"/>
        </w:rPr>
        <w:fldChar w:fldCharType="separate"/>
      </w:r>
      <w:r>
        <w:rPr>
          <w:rStyle w:val="6"/>
          <w:rFonts w:hint="eastAsia" w:ascii="仿宋" w:hAnsi="仿宋" w:eastAsia="仿宋" w:cs="仿宋"/>
          <w:i w:val="0"/>
          <w:iCs w:val="0"/>
          <w:caps w:val="0"/>
          <w:spacing w:val="8"/>
          <w:sz w:val="32"/>
          <w:szCs w:val="32"/>
          <w:bdr w:val="none" w:color="auto" w:sz="0" w:space="0"/>
          <w:shd w:val="clear" w:fill="FFFFFF"/>
        </w:rPr>
        <w:t>15698088831@163.com。</w:t>
      </w:r>
      <w:r>
        <w:rPr>
          <w:rFonts w:hint="eastAsia" w:ascii="仿宋" w:hAnsi="仿宋" w:eastAsia="仿宋" w:cs="仿宋"/>
          <w:i w:val="0"/>
          <w:iCs w:val="0"/>
          <w:caps w:val="0"/>
          <w:spacing w:val="8"/>
          <w:sz w:val="32"/>
          <w:szCs w:val="32"/>
          <w:bdr w:val="none" w:color="auto" w:sz="0" w:space="0"/>
          <w:shd w:val="clear" w:fill="FFFFFF"/>
        </w:rPr>
        <w:fldChar w:fldCharType="end"/>
      </w:r>
    </w:p>
    <w:p w14:paraId="6A1612AE">
      <w:pPr>
        <w:keepNext w:val="0"/>
        <w:keepLines w:val="0"/>
        <w:pageBreakBefore w:val="0"/>
        <w:numPr>
          <w:ilvl w:val="0"/>
          <w:numId w:val="6"/>
        </w:numPr>
        <w:kinsoku/>
        <w:wordWrap/>
        <w:overflowPunct/>
        <w:topLinePunct w:val="0"/>
        <w:autoSpaceDE/>
        <w:autoSpaceDN/>
        <w:bidi w:val="0"/>
        <w:adjustRightInd/>
        <w:snapToGrid/>
        <w:ind w:left="0"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请确保报名信息真实，因提供虚假信息造成的全部后果由报名者本人负责。</w:t>
      </w:r>
    </w:p>
    <w:p w14:paraId="1AD931E4">
      <w:pPr>
        <w:keepNext w:val="0"/>
        <w:keepLines w:val="0"/>
        <w:pageBreakBefore w:val="0"/>
        <w:numPr>
          <w:numId w:val="0"/>
        </w:numPr>
        <w:kinsoku/>
        <w:wordWrap/>
        <w:overflowPunct/>
        <w:topLinePunct w:val="0"/>
        <w:autoSpaceDE/>
        <w:autoSpaceDN/>
        <w:bidi w:val="0"/>
        <w:adjustRightInd/>
        <w:snapToGrid/>
        <w:ind w:leftChars="200"/>
        <w:textAlignment w:val="auto"/>
        <w:rPr>
          <w:rFonts w:hint="eastAsia" w:ascii="楷体" w:hAnsi="楷体" w:eastAsia="楷体" w:cs="楷体"/>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lang w:eastAsia="zh-CN"/>
        </w:rPr>
        <w:t>（二）</w:t>
      </w:r>
      <w:r>
        <w:rPr>
          <w:rFonts w:hint="eastAsia" w:ascii="楷体" w:hAnsi="楷体" w:eastAsia="楷体" w:cs="楷体"/>
          <w:i w:val="0"/>
          <w:iCs w:val="0"/>
          <w:caps w:val="0"/>
          <w:spacing w:val="8"/>
          <w:sz w:val="32"/>
          <w:szCs w:val="32"/>
          <w:shd w:val="clear" w:fill="FFFFFF"/>
        </w:rPr>
        <w:t>遴选流程</w:t>
      </w:r>
    </w:p>
    <w:p w14:paraId="25A27C84">
      <w:pPr>
        <w:keepNext w:val="0"/>
        <w:keepLines w:val="0"/>
        <w:pageBreakBefore w:val="0"/>
        <w:widowControl w:val="0"/>
        <w:numPr>
          <w:numId w:val="0"/>
        </w:numPr>
        <w:kinsoku/>
        <w:wordWrap/>
        <w:overflowPunct/>
        <w:topLinePunct w:val="0"/>
        <w:autoSpaceDE/>
        <w:autoSpaceDN/>
        <w:bidi w:val="0"/>
        <w:adjustRightInd/>
        <w:snapToGrid/>
        <w:ind w:leftChars="0"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cs="仿宋"/>
          <w:i w:val="0"/>
          <w:iCs w:val="0"/>
          <w:caps w:val="0"/>
          <w:spacing w:val="8"/>
          <w:sz w:val="32"/>
          <w:szCs w:val="32"/>
          <w:bdr w:val="none" w:color="auto" w:sz="0" w:space="0"/>
          <w:shd w:val="clear" w:fill="FFFFFF"/>
          <w:lang w:val="en-US" w:eastAsia="zh-CN"/>
        </w:rPr>
        <w:t>1.</w:t>
      </w:r>
      <w:r>
        <w:rPr>
          <w:rFonts w:hint="eastAsia" w:ascii="仿宋" w:hAnsi="仿宋" w:eastAsia="仿宋" w:cs="仿宋"/>
          <w:i w:val="0"/>
          <w:iCs w:val="0"/>
          <w:caps w:val="0"/>
          <w:spacing w:val="8"/>
          <w:sz w:val="32"/>
          <w:szCs w:val="32"/>
          <w:bdr w:val="none" w:color="auto" w:sz="0" w:space="0"/>
          <w:shd w:val="clear" w:fill="FFFFFF"/>
        </w:rPr>
        <w:t>拟于4月底组织专业评审对报名志愿者《报名登记表》进行书面资质审查，并于5月初对入围者进行面试，面试通过后即可成为中心正式志愿者；</w:t>
      </w:r>
    </w:p>
    <w:p w14:paraId="363047C6">
      <w:pPr>
        <w:keepNext w:val="0"/>
        <w:keepLines w:val="0"/>
        <w:pageBreakBefore w:val="0"/>
        <w:numPr>
          <w:numId w:val="0"/>
        </w:numPr>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2.正式录用志愿者签订志愿服务协议，明确服务内容、时间、地点等具体事项。</w:t>
      </w:r>
    </w:p>
    <w:p w14:paraId="1159602C">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联系人：张景建；联系电话：15698088831。</w:t>
      </w:r>
    </w:p>
    <w:p w14:paraId="5D001A82">
      <w:pPr>
        <w:keepNext w:val="0"/>
        <w:keepLines w:val="0"/>
        <w:pageBreakBefore w:val="0"/>
        <w:kinsoku/>
        <w:wordWrap/>
        <w:overflowPunct/>
        <w:topLinePunct w:val="0"/>
        <w:autoSpaceDE/>
        <w:autoSpaceDN/>
        <w:bidi w:val="0"/>
        <w:adjustRightInd/>
        <w:snapToGrid/>
        <w:ind w:firstLine="672" w:firstLineChars="200"/>
        <w:jc w:val="right"/>
        <w:textAlignment w:val="auto"/>
        <w:rPr>
          <w:rFonts w:hint="eastAsia" w:ascii="仿宋" w:hAnsi="仿宋" w:eastAsia="仿宋" w:cs="仿宋"/>
          <w:i w:val="0"/>
          <w:iCs w:val="0"/>
          <w:caps w:val="0"/>
          <w:spacing w:val="8"/>
          <w:sz w:val="32"/>
          <w:szCs w:val="32"/>
          <w:bdr w:val="none" w:color="auto" w:sz="0" w:space="0"/>
          <w:shd w:val="clear" w:fill="FFFFFF"/>
        </w:rPr>
      </w:pPr>
      <w:r>
        <w:rPr>
          <w:rFonts w:hint="eastAsia" w:ascii="仿宋" w:hAnsi="仿宋" w:eastAsia="仿宋" w:cs="仿宋"/>
          <w:i w:val="0"/>
          <w:iCs w:val="0"/>
          <w:caps w:val="0"/>
          <w:spacing w:val="8"/>
          <w:sz w:val="32"/>
          <w:szCs w:val="32"/>
          <w:bdr w:val="none" w:color="auto" w:sz="0" w:space="0"/>
          <w:shd w:val="clear" w:fill="FFFFFF"/>
        </w:rPr>
        <w:t xml:space="preserve">  东营市信访联合接待中心  </w:t>
      </w:r>
    </w:p>
    <w:p w14:paraId="3344B17E">
      <w:pPr>
        <w:keepNext w:val="0"/>
        <w:keepLines w:val="0"/>
        <w:pageBreakBefore w:val="0"/>
        <w:kinsoku/>
        <w:wordWrap w:val="0"/>
        <w:overflowPunct/>
        <w:topLinePunct w:val="0"/>
        <w:autoSpaceDE/>
        <w:autoSpaceDN/>
        <w:bidi w:val="0"/>
        <w:adjustRightInd/>
        <w:snapToGrid/>
        <w:ind w:firstLine="672" w:firstLineChars="200"/>
        <w:jc w:val="right"/>
        <w:textAlignment w:val="auto"/>
        <w:rPr>
          <w:rFonts w:hint="eastAsia" w:eastAsia="仿宋"/>
          <w:lang w:val="en-US" w:eastAsia="zh-CN"/>
        </w:rPr>
      </w:pPr>
      <w:r>
        <w:rPr>
          <w:rFonts w:hint="eastAsia" w:ascii="仿宋" w:hAnsi="仿宋" w:eastAsia="仿宋" w:cs="仿宋"/>
          <w:i w:val="0"/>
          <w:iCs w:val="0"/>
          <w:caps w:val="0"/>
          <w:spacing w:val="8"/>
          <w:sz w:val="32"/>
          <w:szCs w:val="32"/>
          <w:bdr w:val="none" w:color="auto" w:sz="0" w:space="0"/>
          <w:shd w:val="clear" w:fill="FFFFFF"/>
        </w:rPr>
        <w:t xml:space="preserve">  2025年4月23日</w:t>
      </w:r>
      <w:r>
        <w:rPr>
          <w:rFonts w:hint="eastAsia" w:ascii="仿宋" w:hAnsi="仿宋" w:cs="仿宋"/>
          <w:i w:val="0"/>
          <w:iCs w:val="0"/>
          <w:caps w:val="0"/>
          <w:spacing w:val="8"/>
          <w:sz w:val="32"/>
          <w:szCs w:val="32"/>
          <w:bdr w:val="none" w:color="auto" w:sz="0" w:space="0"/>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鸿雷板书简体">
    <w:panose1 w:val="00000500000000000000"/>
    <w:charset w:val="86"/>
    <w:family w:val="auto"/>
    <w:pitch w:val="default"/>
    <w:sig w:usb0="00000001" w:usb1="08010000" w:usb2="00000004" w:usb3="00000000" w:csb0="00040000" w:csb1="00000000"/>
  </w:font>
  <w:font w:name="方正公文小标宋">
    <w:altName w:val="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仓耳渔阳体 W03">
    <w:panose1 w:val="02020400000000000000"/>
    <w:charset w:val="86"/>
    <w:family w:val="auto"/>
    <w:pitch w:val="default"/>
    <w:sig w:usb0="80000003" w:usb1="08012000" w:usb2="00000012" w:usb3="00000000" w:csb0="00040001" w:csb1="00000000"/>
  </w:font>
  <w:font w:name="仓耳渔阳体 W04">
    <w:panose1 w:val="02020400000000000000"/>
    <w:charset w:val="86"/>
    <w:family w:val="auto"/>
    <w:pitch w:val="default"/>
    <w:sig w:usb0="80000003" w:usb1="08012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A32B"/>
    <w:multiLevelType w:val="singleLevel"/>
    <w:tmpl w:val="822AA32B"/>
    <w:lvl w:ilvl="0" w:tentative="0">
      <w:start w:val="1"/>
      <w:numFmt w:val="decimal"/>
      <w:lvlText w:val="%1."/>
      <w:lvlJc w:val="left"/>
      <w:pPr>
        <w:tabs>
          <w:tab w:val="left" w:pos="312"/>
        </w:tabs>
      </w:pPr>
    </w:lvl>
  </w:abstractNum>
  <w:abstractNum w:abstractNumId="1">
    <w:nsid w:val="A830E45E"/>
    <w:multiLevelType w:val="singleLevel"/>
    <w:tmpl w:val="A830E45E"/>
    <w:lvl w:ilvl="0" w:tentative="0">
      <w:start w:val="1"/>
      <w:numFmt w:val="decimal"/>
      <w:lvlText w:val="%1."/>
      <w:lvlJc w:val="left"/>
      <w:pPr>
        <w:tabs>
          <w:tab w:val="left" w:pos="312"/>
        </w:tabs>
      </w:pPr>
    </w:lvl>
  </w:abstractNum>
  <w:abstractNum w:abstractNumId="2">
    <w:nsid w:val="DD347F70"/>
    <w:multiLevelType w:val="singleLevel"/>
    <w:tmpl w:val="DD347F70"/>
    <w:lvl w:ilvl="0" w:tentative="0">
      <w:start w:val="1"/>
      <w:numFmt w:val="chineseCounting"/>
      <w:suff w:val="nothing"/>
      <w:lvlText w:val="%1、"/>
      <w:lvlJc w:val="left"/>
      <w:rPr>
        <w:rFonts w:hint="eastAsia"/>
      </w:rPr>
    </w:lvl>
  </w:abstractNum>
  <w:abstractNum w:abstractNumId="3">
    <w:nsid w:val="E82DB467"/>
    <w:multiLevelType w:val="singleLevel"/>
    <w:tmpl w:val="E82DB467"/>
    <w:lvl w:ilvl="0" w:tentative="0">
      <w:start w:val="1"/>
      <w:numFmt w:val="decimal"/>
      <w:suff w:val="nothing"/>
      <w:lvlText w:val="（%1）"/>
      <w:lvlJc w:val="left"/>
    </w:lvl>
  </w:abstractNum>
  <w:abstractNum w:abstractNumId="4">
    <w:nsid w:val="42E387A5"/>
    <w:multiLevelType w:val="singleLevel"/>
    <w:tmpl w:val="42E387A5"/>
    <w:lvl w:ilvl="0" w:tentative="0">
      <w:start w:val="1"/>
      <w:numFmt w:val="chineseCounting"/>
      <w:suff w:val="nothing"/>
      <w:lvlText w:val="（%1）"/>
      <w:lvlJc w:val="left"/>
      <w:rPr>
        <w:rFonts w:hint="eastAsia"/>
      </w:rPr>
    </w:lvl>
  </w:abstractNum>
  <w:abstractNum w:abstractNumId="5">
    <w:nsid w:val="69BE8D4A"/>
    <w:multiLevelType w:val="singleLevel"/>
    <w:tmpl w:val="69BE8D4A"/>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E16AB"/>
    <w:rsid w:val="40FE16AB"/>
    <w:rsid w:val="45E4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Words>
  <Characters>27</Characters>
  <Lines>0</Lines>
  <Paragraphs>0</Paragraphs>
  <TotalTime>26</TotalTime>
  <ScaleCrop>false</ScaleCrop>
  <LinksUpToDate>false</LinksUpToDate>
  <CharactersWithSpaces>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2025-04-27T08:06:00Z</dcterms:created>
  <dc:creator>我是风筝1370262113</dc:creator>
  <cp:lastModifiedBy>我是风筝1370262113</cp:lastModifiedBy>
  <dcterms:modified xsi:type="dcterms:W3CDTF">2025-04-27T08:24:11Z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38C88741571B44A4A80E9CC4A423B0E0_11</vt:lpwstr>
  </property>
  <property fmtid="{D5CDD505-2E9C-101B-9397-08002B2CF9AE}" pid="4" name="KSOTemplateDocerSaveRecord">
    <vt:lpwstr>eyJoZGlkIjoiYTYwOGUyZTg5ZmViNWIzNTc1NGVlZGNjMTJmODEzOTciLCJ1c2VySWQiOiIyMjU0NjMxIn0=</vt:lpwstr>
  </property>
</Properties>
</file>